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CDA" w:rsidRDefault="00B27CDA" w:rsidP="00B27CDA">
      <w:pPr>
        <w:tabs>
          <w:tab w:val="left" w:pos="6960"/>
        </w:tabs>
        <w:jc w:val="center"/>
        <w:rPr>
          <w:rFonts w:ascii="TORT" w:hAnsi="TORT"/>
          <w:b/>
          <w:sz w:val="28"/>
        </w:rPr>
      </w:pPr>
      <w:r>
        <w:rPr>
          <w:rFonts w:ascii="TORT" w:hAnsi="TORT"/>
          <w:b/>
          <w:sz w:val="28"/>
        </w:rPr>
        <w:t>ХХ АСР ЖАҲОН МАДАНИЯТИ</w:t>
      </w:r>
    </w:p>
    <w:p w:rsidR="00B27CDA" w:rsidRDefault="00B27CDA" w:rsidP="00B27CDA">
      <w:pPr>
        <w:jc w:val="center"/>
        <w:rPr>
          <w:rFonts w:ascii="TORT" w:hAnsi="TORT"/>
          <w:sz w:val="28"/>
        </w:rPr>
      </w:pPr>
    </w:p>
    <w:p w:rsidR="00B27CDA" w:rsidRDefault="00B27CDA" w:rsidP="00B27CDA">
      <w:pPr>
        <w:jc w:val="center"/>
        <w:rPr>
          <w:rFonts w:ascii="TORT" w:hAnsi="TORT"/>
          <w:b/>
          <w:sz w:val="28"/>
        </w:rPr>
      </w:pPr>
      <w:r>
        <w:rPr>
          <w:rFonts w:ascii="TORT" w:hAnsi="TORT"/>
          <w:b/>
          <w:sz w:val="32"/>
        </w:rPr>
        <w:t>Режа:</w:t>
      </w:r>
    </w:p>
    <w:p w:rsidR="00B27CDA" w:rsidRDefault="00B27CDA" w:rsidP="00B27CDA">
      <w:pPr>
        <w:jc w:val="center"/>
        <w:rPr>
          <w:rFonts w:ascii="TORT" w:hAnsi="TORT"/>
          <w:b/>
          <w:sz w:val="28"/>
        </w:rPr>
      </w:pPr>
    </w:p>
    <w:p w:rsidR="00B27CDA" w:rsidRDefault="00B27CDA" w:rsidP="00B27CDA">
      <w:pPr>
        <w:numPr>
          <w:ilvl w:val="0"/>
          <w:numId w:val="1"/>
        </w:numPr>
        <w:jc w:val="both"/>
        <w:rPr>
          <w:rFonts w:ascii="TORT" w:hAnsi="TORT"/>
          <w:sz w:val="28"/>
        </w:rPr>
      </w:pPr>
      <w:r>
        <w:rPr>
          <w:rFonts w:ascii="TORT" w:hAnsi="TORT"/>
          <w:sz w:val="28"/>
        </w:rPr>
        <w:t>ХХ аср фан ва техника соҳасидаги кашфиётлар, фан – техника инқилоби.</w:t>
      </w:r>
    </w:p>
    <w:p w:rsidR="00B27CDA" w:rsidRDefault="00B27CDA" w:rsidP="00B27CDA">
      <w:pPr>
        <w:numPr>
          <w:ilvl w:val="0"/>
          <w:numId w:val="1"/>
        </w:numPr>
        <w:jc w:val="both"/>
        <w:rPr>
          <w:rFonts w:ascii="TORT" w:hAnsi="TORT"/>
          <w:sz w:val="28"/>
        </w:rPr>
      </w:pPr>
      <w:r>
        <w:rPr>
          <w:rFonts w:ascii="TORT" w:hAnsi="TORT"/>
          <w:sz w:val="28"/>
        </w:rPr>
        <w:t xml:space="preserve">ХХ аср маданияти: адабиёт, театр, кино, тасвирий санъат, меъморчилик ва бошқа соҳалар ривожи. Фошизм, кубизм, сюрреализм услубларидаги ижод. </w:t>
      </w:r>
    </w:p>
    <w:p w:rsidR="00B27CDA" w:rsidRDefault="00B27CDA" w:rsidP="00B27CDA">
      <w:pPr>
        <w:numPr>
          <w:ilvl w:val="0"/>
          <w:numId w:val="1"/>
        </w:numPr>
        <w:jc w:val="both"/>
        <w:rPr>
          <w:rFonts w:ascii="TORT" w:hAnsi="TORT"/>
          <w:sz w:val="28"/>
        </w:rPr>
      </w:pPr>
      <w:r>
        <w:rPr>
          <w:rFonts w:ascii="TORT" w:hAnsi="TORT"/>
          <w:sz w:val="28"/>
        </w:rPr>
        <w:t>Совет даврида, жумладан, Ўзбекистонда маданий ҳаёт.</w:t>
      </w:r>
    </w:p>
    <w:p w:rsidR="00B27CDA" w:rsidRDefault="00B27CDA" w:rsidP="00B27CDA">
      <w:pPr>
        <w:jc w:val="both"/>
        <w:rPr>
          <w:rFonts w:ascii="TORT" w:hAnsi="TORT"/>
          <w:sz w:val="28"/>
        </w:rPr>
      </w:pPr>
    </w:p>
    <w:p w:rsidR="00B27CDA" w:rsidRDefault="00B27CDA" w:rsidP="00B27CDA">
      <w:pPr>
        <w:ind w:left="360"/>
        <w:jc w:val="both"/>
        <w:rPr>
          <w:rFonts w:ascii="TORT" w:hAnsi="TORT"/>
          <w:sz w:val="28"/>
        </w:rPr>
      </w:pPr>
      <w:r>
        <w:rPr>
          <w:rFonts w:ascii="TORT" w:hAnsi="TORT"/>
          <w:b/>
          <w:sz w:val="28"/>
        </w:rPr>
        <w:t>Мустақил ўрганиш учун тавсия этилади.</w:t>
      </w:r>
    </w:p>
    <w:p w:rsidR="00B27CDA" w:rsidRDefault="00B27CDA" w:rsidP="00B27CDA">
      <w:pPr>
        <w:ind w:left="360"/>
        <w:jc w:val="both"/>
        <w:rPr>
          <w:rFonts w:ascii="TORT" w:hAnsi="TORT"/>
          <w:sz w:val="28"/>
        </w:rPr>
      </w:pPr>
      <w:r>
        <w:rPr>
          <w:rFonts w:ascii="TORT" w:hAnsi="TORT"/>
          <w:sz w:val="28"/>
        </w:rPr>
        <w:t>Альфред Нобель ҳамда Нобель мукофоти соҳиблари.</w:t>
      </w:r>
    </w:p>
    <w:p w:rsidR="00B27CDA" w:rsidRDefault="00B27CDA" w:rsidP="00B27CDA">
      <w:pPr>
        <w:ind w:left="360"/>
        <w:jc w:val="both"/>
        <w:rPr>
          <w:rFonts w:ascii="TORT" w:hAnsi="TORT"/>
          <w:sz w:val="28"/>
        </w:rPr>
      </w:pPr>
    </w:p>
    <w:p w:rsidR="00B27CDA" w:rsidRDefault="00B27CDA" w:rsidP="00B27CDA">
      <w:pPr>
        <w:ind w:left="360"/>
        <w:jc w:val="both"/>
        <w:rPr>
          <w:rFonts w:ascii="TORT" w:hAnsi="TORT"/>
          <w:b/>
          <w:sz w:val="28"/>
        </w:rPr>
      </w:pPr>
      <w:r>
        <w:rPr>
          <w:rFonts w:ascii="TORT" w:hAnsi="TORT"/>
          <w:b/>
          <w:sz w:val="28"/>
        </w:rPr>
        <w:t>Таянч сўз ва иборалар.</w:t>
      </w:r>
    </w:p>
    <w:p w:rsidR="00B27CDA" w:rsidRDefault="00B27CDA" w:rsidP="00B27CDA">
      <w:pPr>
        <w:pStyle w:val="2"/>
      </w:pPr>
      <w:r>
        <w:t>Илму урфон, фан-техника тараққиёти, адабиёт, санъат: бадиий адабиёт, театр, кино, рассомчилик, цирк, меъморчилик, ҳайкалтарошлик ва бошқалар.</w:t>
      </w:r>
    </w:p>
    <w:p w:rsidR="00B27CDA" w:rsidRDefault="00B27CDA" w:rsidP="00B27CDA">
      <w:pPr>
        <w:ind w:left="360"/>
        <w:jc w:val="both"/>
        <w:rPr>
          <w:rFonts w:ascii="TORT" w:hAnsi="TORT"/>
          <w:sz w:val="28"/>
        </w:rPr>
      </w:pPr>
    </w:p>
    <w:p w:rsidR="00B27CDA" w:rsidRDefault="00B27CDA" w:rsidP="00B27CDA">
      <w:pPr>
        <w:ind w:left="360"/>
        <w:jc w:val="center"/>
        <w:rPr>
          <w:rFonts w:ascii="TORT" w:hAnsi="TORT"/>
          <w:b/>
          <w:sz w:val="28"/>
        </w:rPr>
      </w:pPr>
    </w:p>
    <w:p w:rsidR="00B27CDA" w:rsidRDefault="00B27CDA" w:rsidP="00B27CDA">
      <w:pPr>
        <w:ind w:left="360"/>
        <w:jc w:val="center"/>
        <w:rPr>
          <w:rFonts w:ascii="TORT" w:hAnsi="TORT"/>
          <w:b/>
          <w:sz w:val="32"/>
        </w:rPr>
      </w:pPr>
      <w:r>
        <w:rPr>
          <w:rFonts w:ascii="TORT" w:hAnsi="TORT"/>
          <w:b/>
          <w:sz w:val="32"/>
        </w:rPr>
        <w:t>Асосий адабиётлар:</w:t>
      </w:r>
    </w:p>
    <w:p w:rsidR="00B27CDA" w:rsidRDefault="00B27CDA" w:rsidP="00B27CDA">
      <w:pPr>
        <w:ind w:left="360"/>
        <w:jc w:val="center"/>
        <w:rPr>
          <w:rFonts w:ascii="TORT" w:hAnsi="TORT"/>
          <w:b/>
          <w:sz w:val="28"/>
        </w:rPr>
      </w:pPr>
    </w:p>
    <w:p w:rsidR="00B27CDA" w:rsidRDefault="00B27CDA" w:rsidP="00B27CDA">
      <w:pPr>
        <w:ind w:left="360"/>
        <w:jc w:val="center"/>
        <w:rPr>
          <w:rFonts w:ascii="TORT" w:hAnsi="TORT"/>
          <w:b/>
          <w:sz w:val="28"/>
        </w:rPr>
      </w:pPr>
    </w:p>
    <w:p w:rsidR="00B27CDA" w:rsidRDefault="00B27CDA" w:rsidP="00B27CDA">
      <w:pPr>
        <w:numPr>
          <w:ilvl w:val="0"/>
          <w:numId w:val="3"/>
        </w:numPr>
        <w:jc w:val="both"/>
        <w:rPr>
          <w:rFonts w:ascii="TORT" w:hAnsi="TORT"/>
          <w:sz w:val="28"/>
        </w:rPr>
      </w:pPr>
      <w:r>
        <w:rPr>
          <w:rFonts w:ascii="TORT" w:hAnsi="TORT"/>
          <w:sz w:val="28"/>
        </w:rPr>
        <w:t>Каримов И.А. Итиқлол ва маданият. Т: Ўзбекистон,1994, 71-73,95-104 бетлар .</w:t>
      </w:r>
    </w:p>
    <w:p w:rsidR="00B27CDA" w:rsidRDefault="00B27CDA" w:rsidP="00B27CDA">
      <w:pPr>
        <w:numPr>
          <w:ilvl w:val="0"/>
          <w:numId w:val="3"/>
        </w:numPr>
        <w:jc w:val="both"/>
        <w:rPr>
          <w:rFonts w:ascii="TORT" w:hAnsi="TORT"/>
          <w:sz w:val="28"/>
        </w:rPr>
      </w:pPr>
      <w:r>
        <w:rPr>
          <w:rFonts w:ascii="TORT" w:hAnsi="TORT"/>
          <w:sz w:val="28"/>
        </w:rPr>
        <w:t>Каримов И.А. Ўзбекистон: Миллий истиқлол, сиёсат,мафкура. Т.1. Т: Ўзбекстон, 1996, 76-85 бетлар.</w:t>
      </w:r>
    </w:p>
    <w:p w:rsidR="00B27CDA" w:rsidRDefault="00B27CDA" w:rsidP="00B27CDA">
      <w:pPr>
        <w:numPr>
          <w:ilvl w:val="0"/>
          <w:numId w:val="3"/>
        </w:numPr>
        <w:jc w:val="both"/>
        <w:rPr>
          <w:rFonts w:ascii="TORT" w:hAnsi="TORT"/>
          <w:sz w:val="28"/>
        </w:rPr>
      </w:pPr>
      <w:r>
        <w:rPr>
          <w:rFonts w:ascii="TORT" w:hAnsi="TORT"/>
          <w:sz w:val="28"/>
        </w:rPr>
        <w:t>Аҳмедова Э. Габидуллин Р. Культурология. Т: Академия Художеств Узбекистана Академия Худож. Узб, Т, 2001, 246-254 бетлар.</w:t>
      </w:r>
    </w:p>
    <w:p w:rsidR="00B27CDA" w:rsidRDefault="00B27CDA" w:rsidP="00B27CDA">
      <w:pPr>
        <w:numPr>
          <w:ilvl w:val="0"/>
          <w:numId w:val="3"/>
        </w:numPr>
        <w:jc w:val="both"/>
        <w:rPr>
          <w:rFonts w:ascii="TORT" w:hAnsi="TORT"/>
          <w:sz w:val="28"/>
        </w:rPr>
      </w:pPr>
      <w:r>
        <w:rPr>
          <w:rFonts w:ascii="TORT" w:hAnsi="TORT"/>
          <w:sz w:val="28"/>
        </w:rPr>
        <w:t>Бобоев Х. Ҳамроев Т. в.б. Маданиятшунослик. Т: Янги аср авлоди, 2001.</w:t>
      </w:r>
    </w:p>
    <w:p w:rsidR="00B27CDA" w:rsidRDefault="00B27CDA" w:rsidP="00B27CDA">
      <w:pPr>
        <w:numPr>
          <w:ilvl w:val="0"/>
          <w:numId w:val="3"/>
        </w:numPr>
        <w:jc w:val="both"/>
        <w:rPr>
          <w:rFonts w:ascii="TORT" w:hAnsi="TORT"/>
          <w:sz w:val="28"/>
        </w:rPr>
      </w:pPr>
      <w:r>
        <w:rPr>
          <w:rFonts w:ascii="TORT" w:hAnsi="TORT"/>
          <w:sz w:val="28"/>
        </w:rPr>
        <w:t>Гульметов Э. в.б. Маданиятишунослик, Т: Дитаф, 2000, 99-106 бетлар.</w:t>
      </w:r>
    </w:p>
    <w:p w:rsidR="00B27CDA" w:rsidRDefault="00B27CDA" w:rsidP="00B27CDA">
      <w:pPr>
        <w:numPr>
          <w:ilvl w:val="0"/>
          <w:numId w:val="3"/>
        </w:numPr>
        <w:jc w:val="both"/>
        <w:rPr>
          <w:rFonts w:ascii="TORT" w:hAnsi="TORT"/>
          <w:sz w:val="28"/>
        </w:rPr>
      </w:pPr>
      <w:r>
        <w:rPr>
          <w:rFonts w:ascii="TORT" w:hAnsi="TORT"/>
          <w:sz w:val="28"/>
        </w:rPr>
        <w:t>Сичелов Д.Н. Культурология. Ўқув қўлланма. М., 1998, стр. 234-337.</w:t>
      </w:r>
    </w:p>
    <w:p w:rsidR="00B27CDA" w:rsidRDefault="00B27CDA" w:rsidP="00B27CDA">
      <w:pPr>
        <w:numPr>
          <w:ilvl w:val="0"/>
          <w:numId w:val="3"/>
        </w:numPr>
        <w:jc w:val="both"/>
        <w:rPr>
          <w:rFonts w:ascii="TORT" w:hAnsi="TORT"/>
          <w:sz w:val="28"/>
        </w:rPr>
      </w:pPr>
      <w:r>
        <w:rPr>
          <w:rFonts w:ascii="TORT" w:hAnsi="TORT"/>
          <w:sz w:val="28"/>
        </w:rPr>
        <w:t>Народу мира, (Энциклопедия). М.1989, стр 16-34.</w:t>
      </w:r>
    </w:p>
    <w:p w:rsidR="00B27CDA" w:rsidRDefault="00B27CDA" w:rsidP="00B27CDA">
      <w:pPr>
        <w:numPr>
          <w:ilvl w:val="0"/>
          <w:numId w:val="3"/>
        </w:numPr>
        <w:jc w:val="both"/>
        <w:rPr>
          <w:rFonts w:ascii="TORT" w:hAnsi="TORT"/>
          <w:sz w:val="28"/>
        </w:rPr>
      </w:pPr>
      <w:r>
        <w:rPr>
          <w:rFonts w:ascii="TORT" w:hAnsi="TORT"/>
          <w:sz w:val="28"/>
        </w:rPr>
        <w:t>Неру Ж. Танланган асарлар. Уч томлик. М: Прогресс, 1988. т-3, стр. 377-384.</w:t>
      </w:r>
    </w:p>
    <w:p w:rsidR="00B27CDA" w:rsidRDefault="00B27CDA" w:rsidP="00B27CDA">
      <w:pPr>
        <w:jc w:val="both"/>
        <w:rPr>
          <w:rFonts w:ascii="TORT" w:hAnsi="TORT"/>
          <w:sz w:val="28"/>
        </w:rPr>
      </w:pPr>
    </w:p>
    <w:p w:rsidR="00B27CDA" w:rsidRDefault="00B27CDA" w:rsidP="00B27CDA">
      <w:pPr>
        <w:jc w:val="both"/>
        <w:rPr>
          <w:rFonts w:ascii="TORT" w:hAnsi="TORT"/>
          <w:sz w:val="28"/>
        </w:rPr>
      </w:pPr>
    </w:p>
    <w:p w:rsidR="00B27CDA" w:rsidRDefault="00B27CDA" w:rsidP="00B27CDA">
      <w:pPr>
        <w:jc w:val="center"/>
        <w:rPr>
          <w:rFonts w:ascii="TORT" w:hAnsi="TORT"/>
          <w:b/>
          <w:sz w:val="32"/>
        </w:rPr>
      </w:pPr>
      <w:r>
        <w:rPr>
          <w:rFonts w:ascii="TORT" w:hAnsi="TORT"/>
          <w:b/>
          <w:sz w:val="32"/>
        </w:rPr>
        <w:t>Қўшимча адабиётлар:</w:t>
      </w:r>
    </w:p>
    <w:p w:rsidR="00B27CDA" w:rsidRDefault="00B27CDA" w:rsidP="00B27CDA">
      <w:pPr>
        <w:jc w:val="center"/>
        <w:rPr>
          <w:rFonts w:ascii="TORT" w:hAnsi="TORT"/>
          <w:b/>
          <w:sz w:val="28"/>
        </w:rPr>
      </w:pPr>
    </w:p>
    <w:p w:rsidR="00B27CDA" w:rsidRDefault="00B27CDA" w:rsidP="00B27CDA">
      <w:pPr>
        <w:jc w:val="center"/>
        <w:rPr>
          <w:rFonts w:ascii="TORT" w:hAnsi="TORT"/>
          <w:b/>
          <w:sz w:val="28"/>
        </w:rPr>
      </w:pPr>
    </w:p>
    <w:p w:rsidR="00B27CDA" w:rsidRDefault="00B27CDA" w:rsidP="00B27CDA">
      <w:pPr>
        <w:numPr>
          <w:ilvl w:val="0"/>
          <w:numId w:val="4"/>
        </w:numPr>
        <w:jc w:val="both"/>
        <w:rPr>
          <w:rFonts w:ascii="TORT" w:hAnsi="TORT"/>
          <w:sz w:val="28"/>
        </w:rPr>
      </w:pPr>
      <w:r>
        <w:rPr>
          <w:rFonts w:ascii="TORT" w:hAnsi="TORT"/>
          <w:sz w:val="28"/>
        </w:rPr>
        <w:t>Абдурахмонова А. Саодатга элтувчи билим. Т: Моварауннаҳр, 2002.</w:t>
      </w:r>
    </w:p>
    <w:p w:rsidR="00B27CDA" w:rsidRDefault="00B27CDA" w:rsidP="00B27CDA">
      <w:pPr>
        <w:numPr>
          <w:ilvl w:val="0"/>
          <w:numId w:val="4"/>
        </w:numPr>
        <w:jc w:val="both"/>
        <w:rPr>
          <w:rFonts w:ascii="TORT" w:hAnsi="TORT"/>
          <w:sz w:val="28"/>
        </w:rPr>
      </w:pPr>
      <w:r>
        <w:rPr>
          <w:rFonts w:ascii="TORT" w:hAnsi="TORT"/>
          <w:sz w:val="28"/>
        </w:rPr>
        <w:t>Алиев А. Маънавият, қадрият ва бадиият. Т: Академия,2000, 29-44, 147-270 бетлар.</w:t>
      </w:r>
    </w:p>
    <w:p w:rsidR="00B27CDA" w:rsidRDefault="00B27CDA" w:rsidP="00B27CDA">
      <w:pPr>
        <w:numPr>
          <w:ilvl w:val="0"/>
          <w:numId w:val="4"/>
        </w:numPr>
        <w:jc w:val="both"/>
        <w:rPr>
          <w:rFonts w:ascii="TORT" w:hAnsi="TORT"/>
          <w:sz w:val="28"/>
        </w:rPr>
      </w:pPr>
      <w:r>
        <w:rPr>
          <w:rFonts w:ascii="TORT" w:hAnsi="TORT"/>
          <w:sz w:val="28"/>
        </w:rPr>
        <w:lastRenderedPageBreak/>
        <w:t>Бегматов Х. Культурология – жаҳон умуминсоний цивилизация фани. Т: 1999.</w:t>
      </w:r>
    </w:p>
    <w:p w:rsidR="00B27CDA" w:rsidRDefault="00B27CDA" w:rsidP="00B27CDA">
      <w:pPr>
        <w:numPr>
          <w:ilvl w:val="0"/>
          <w:numId w:val="4"/>
        </w:numPr>
        <w:jc w:val="both"/>
        <w:rPr>
          <w:rFonts w:ascii="TORT" w:hAnsi="TORT"/>
          <w:sz w:val="28"/>
        </w:rPr>
      </w:pPr>
      <w:r>
        <w:rPr>
          <w:rFonts w:ascii="TORT" w:hAnsi="TORT"/>
          <w:sz w:val="28"/>
        </w:rPr>
        <w:t>Маънавият юлдузлари. Т: Мерос, 2001, 396-405 бетлар.</w:t>
      </w:r>
    </w:p>
    <w:p w:rsidR="00B27CDA" w:rsidRDefault="00B27CDA" w:rsidP="00B27CDA">
      <w:pPr>
        <w:numPr>
          <w:ilvl w:val="0"/>
          <w:numId w:val="4"/>
        </w:numPr>
        <w:jc w:val="both"/>
        <w:rPr>
          <w:rFonts w:ascii="TORT" w:hAnsi="TORT"/>
          <w:sz w:val="28"/>
        </w:rPr>
      </w:pPr>
      <w:r>
        <w:rPr>
          <w:rFonts w:ascii="TORT" w:hAnsi="TORT"/>
          <w:sz w:val="28"/>
        </w:rPr>
        <w:t>Ватан туйғуси. Т: Ўзбекистон, 1996, 111-116, 356-359 бетлар.</w:t>
      </w:r>
    </w:p>
    <w:p w:rsidR="00B27CDA" w:rsidRDefault="00B27CDA" w:rsidP="00B27CDA">
      <w:pPr>
        <w:jc w:val="both"/>
        <w:rPr>
          <w:rFonts w:ascii="TORT" w:hAnsi="TORT"/>
          <w:sz w:val="28"/>
        </w:rPr>
      </w:pPr>
      <w:r>
        <w:rPr>
          <w:rFonts w:ascii="TORT" w:hAnsi="TORT"/>
          <w:sz w:val="28"/>
        </w:rPr>
        <w:t>Усмонов Қ. Содиқов М. Ўзбекистон тарихи. Дарслик. Т: Шарқ, 2003, 105-121, 151-164 бетлар.</w:t>
      </w:r>
    </w:p>
    <w:p w:rsidR="00B27CDA" w:rsidRDefault="00B27CDA" w:rsidP="00B27CDA">
      <w:pPr>
        <w:jc w:val="both"/>
        <w:rPr>
          <w:rFonts w:ascii="TORT" w:hAnsi="TORT"/>
          <w:sz w:val="28"/>
        </w:rPr>
      </w:pPr>
    </w:p>
    <w:p w:rsidR="00B27CDA" w:rsidRDefault="00B27CDA" w:rsidP="00B27CDA">
      <w:pPr>
        <w:numPr>
          <w:ilvl w:val="0"/>
          <w:numId w:val="2"/>
        </w:numPr>
        <w:jc w:val="center"/>
        <w:rPr>
          <w:rFonts w:ascii="TORT" w:hAnsi="TORT"/>
          <w:b/>
          <w:sz w:val="32"/>
        </w:rPr>
      </w:pPr>
      <w:r>
        <w:rPr>
          <w:rFonts w:ascii="TORT" w:hAnsi="TORT"/>
          <w:b/>
          <w:sz w:val="32"/>
        </w:rPr>
        <w:t>ХХ аср фан ва техника соҳасидаги кашфиётлар, фан-техника инқилоби</w:t>
      </w:r>
    </w:p>
    <w:p w:rsidR="00B27CDA" w:rsidRDefault="00B27CDA" w:rsidP="00B27CDA">
      <w:pPr>
        <w:ind w:left="360"/>
        <w:jc w:val="center"/>
        <w:rPr>
          <w:rFonts w:ascii="TORT" w:hAnsi="TORT"/>
          <w:b/>
          <w:sz w:val="32"/>
        </w:rPr>
      </w:pPr>
    </w:p>
    <w:p w:rsidR="00B27CDA" w:rsidRDefault="00B27CDA" w:rsidP="00B27CDA">
      <w:pPr>
        <w:pStyle w:val="3"/>
      </w:pPr>
      <w:r>
        <w:t xml:space="preserve">ХХ аср маданияти, унинг ривожланиши йўллари ҳақида гап борар экан, бунда шуни алоҳида таъкидлаш жоизки, бу даврда юз берган кўламли ижобий ўзгаришлар замирида турли  турли минтақалар, мамлакатлар, элатлар ва миллатлар ижодкорлиги, уларнинг яратувчан салоҳиятининг ўзаро уйғунлашуви, мантиқан боғланиб, бир-бирлрини бойитиб, тўлдириб бориши яққол кўзга ташланади. </w:t>
      </w:r>
    </w:p>
    <w:p w:rsidR="00B27CDA" w:rsidRDefault="00B27CDA" w:rsidP="00B27CDA">
      <w:pPr>
        <w:ind w:firstLine="360"/>
        <w:jc w:val="both"/>
        <w:rPr>
          <w:rFonts w:ascii="TORT" w:hAnsi="TORT"/>
          <w:sz w:val="28"/>
        </w:rPr>
      </w:pPr>
      <w:r>
        <w:rPr>
          <w:rFonts w:ascii="TORT" w:hAnsi="TORT"/>
          <w:sz w:val="28"/>
        </w:rPr>
        <w:t>Цивилизацион жараёнларнинг бу тарзда яқинлашуви, глабаллашуви ҳамда жадаллашуви, табиийки кишилик маънавиятининг барча соҳаларида, хусусан илм-урфон, фан-техника,техналогиялар, коммуникациялар тизими</w:t>
      </w:r>
      <w:r>
        <w:rPr>
          <w:sz w:val="28"/>
        </w:rPr>
        <w:t xml:space="preserve"> </w:t>
      </w:r>
      <w:r>
        <w:rPr>
          <w:rFonts w:ascii="TORT" w:hAnsi="TORT"/>
          <w:sz w:val="28"/>
        </w:rPr>
        <w:t>соҳаларининг тезкор ривожланишида сезиларли из қолдирди, албатта. 19 аср илмий техника тараққиётида жуда кўплаб объектив омиллар алоҳида ўрин тутади. Биринчидан, бу соҳанинг муаммолари турли мамлакатларда фаолият юритган, илмий мактаблар яратган, муҳим илмий кашфиётлар қилган даҳо алломалар, фан фидойиларининг ижодий ҳамкорлиги, саъй-ҳаракатлари туфайли ўз ечимини топганлиги шубҳасиз. Иккинчидан, ижтимоий тараққётнинг аввал эришган даражаси, чунончи,19 аср давомида юз берган саноат инқилоби, илм-фан соҳасидаги муҳим кашфиётлар, уларнинг самаралари алоҳида ўрин тутганлиги аниқдир. Айтайлик, буғ ва ёнилғи билан ҳаракатланадиган машиналар, электр нурлари, радио ва радио алоқаларнинг ихтиро қилиниши ва бошқа кашфиётлар- булар 19 аср илму фан, тнхника ва технологияси олдида янги уфқлар очиб берди.</w:t>
      </w:r>
    </w:p>
    <w:p w:rsidR="00B27CDA" w:rsidRDefault="00B27CDA" w:rsidP="00B27CDA">
      <w:pPr>
        <w:jc w:val="both"/>
        <w:rPr>
          <w:rFonts w:ascii="TORT" w:hAnsi="TORT"/>
          <w:sz w:val="28"/>
        </w:rPr>
      </w:pPr>
      <w:r>
        <w:rPr>
          <w:sz w:val="28"/>
          <w:lang w:val="en-US"/>
        </w:rPr>
        <w:t>XIX</w:t>
      </w:r>
      <w:r>
        <w:rPr>
          <w:rFonts w:ascii="TORT" w:hAnsi="TORT"/>
          <w:sz w:val="28"/>
        </w:rPr>
        <w:t xml:space="preserve"> аср илм- фани ва техника фикри, унинг салоҳияти, тиним билмас фидойилари аввалги асрларнинг мана шу тажрибасига таяниб, янги асрнинг юксак талаблари, ҳаётий эҳтиёжларидан келиб чиқиб, бу борада мислсиз, янгиликларни яратиб бордилар. Айниқса, физика, математика, кимё, биология, тиббиёт, геология, генетика, кибернетика, техника, электроника, информатика, космогония, микробиология ва бошқа соҳаларида яратилган кашфиётлар, қонуниятлар-булар инсон ақли заковати, билими, иқтидори ва қобилиятининг теранлиги, чегара билмаслигидан далолат беради. </w:t>
      </w:r>
    </w:p>
    <w:p w:rsidR="00B27CDA" w:rsidRDefault="00B27CDA" w:rsidP="00B27CDA">
      <w:pPr>
        <w:jc w:val="both"/>
        <w:rPr>
          <w:rFonts w:ascii="TORT" w:hAnsi="TORT"/>
          <w:sz w:val="28"/>
        </w:rPr>
      </w:pPr>
      <w:r>
        <w:rPr>
          <w:rFonts w:ascii="TORT" w:hAnsi="TORT"/>
          <w:sz w:val="28"/>
        </w:rPr>
        <w:tab/>
        <w:t xml:space="preserve">20-аср илм –фани тўғрисида гап борганда, аввало, жаҳон фани юксалиши, илмий-техника инқилобининг юзага келиб, чуқурлашиб боришига жиддий улуш қўшган Пьер Кюри, Жолио Кюри (Франция), Мария Кюри Скаладовская (Польша), А. Эйнштейн(Германия-АҚШ) Нильс Бор (Дания), Резерфорд (Англия), А. Нобель (Швеция)  И. Павлов, П. Вавилов, И. </w:t>
      </w:r>
      <w:r>
        <w:rPr>
          <w:rFonts w:ascii="TORT" w:hAnsi="TORT"/>
          <w:sz w:val="28"/>
        </w:rPr>
        <w:lastRenderedPageBreak/>
        <w:t>Курчатов, С. Королев, Н. Килдиш (Россия) сингари жаҳоншумул олимлар номини тилга олиб ўтиш жоиз бўлади. Булар жумласига 20-аср фани ривожига бениҳоя катта улуш қўшган В. Вернадский (Биокиёвий радионологи асосчиси), Н. Басов, В. Прохоров (квант электродинамика асосчилари), Н. Семёнов (кимёвий физика асосчиси), А. Сахаров каби Нобель совриндорлари номларини ҳам нисбат бериш мумкин.</w:t>
      </w:r>
    </w:p>
    <w:p w:rsidR="00B27CDA" w:rsidRDefault="00B27CDA" w:rsidP="00B27CDA">
      <w:pPr>
        <w:jc w:val="both"/>
        <w:rPr>
          <w:rFonts w:ascii="TORT" w:hAnsi="TORT"/>
          <w:sz w:val="28"/>
        </w:rPr>
      </w:pPr>
      <w:r>
        <w:rPr>
          <w:rFonts w:ascii="TORT" w:hAnsi="TORT"/>
          <w:sz w:val="28"/>
        </w:rPr>
        <w:tab/>
        <w:t>Уларнинг жасоратига бой ижодий меҳнатлари, изланишлари натижасида бутун ер шари қиёфасини ўзгартириш, бойитиш одамлар турмуш тарзини такомиллаштиришга хизмат қиладиган кўплаб дунёвий кашфиётлар юзага келди. Эндиликда уларнинг самараларини кишилик ҳаётининг турли-туман соҳаларида кўриш, юксак қулай хизматидан баҳраманд бўлиш мумкин бўлиб қолди.</w:t>
      </w:r>
    </w:p>
    <w:p w:rsidR="00B27CDA" w:rsidRDefault="00B27CDA" w:rsidP="00B27CDA">
      <w:pPr>
        <w:jc w:val="both"/>
        <w:rPr>
          <w:rFonts w:ascii="TORT" w:hAnsi="TORT"/>
          <w:sz w:val="28"/>
        </w:rPr>
      </w:pPr>
      <w:r>
        <w:rPr>
          <w:rFonts w:ascii="TORT" w:hAnsi="TORT"/>
          <w:sz w:val="28"/>
        </w:rPr>
        <w:tab/>
        <w:t xml:space="preserve">Ҳозирги замон фанининг муҳим йўналишларини ўзида мужассам этган кўплаб илмий мактаблар вужудга келди. Улар орасида Франциялик Кюрелар мактаби алоҳида ажралиб туради. Таниқли физик Пер Кюри ва Мария Кюри Складовскаялар 20-аср бошларида радиоактивлик назариясига асос солдилар. Улар ҳамкорликда полоний, радий моддаларини очдилар, радиоактивлик нурларини тадқиқ этдилар, «радиоактивлик» атамасини фанга киритдилар. Ҳар иккала олим физика фанига қўшган ҳиссалари учун 1903 йилда энг олий мукофот – Нобель совриндорлари бўлдилар. Уларнинг издошлари Жолио Кюри ва Эрин Кюрилар ҳамкорликда сунъий радиоактивлик ва позитрон радиоактивлигини кашф этдилар. </w:t>
      </w:r>
    </w:p>
    <w:p w:rsidR="00B27CDA" w:rsidRDefault="00B27CDA" w:rsidP="00B27CDA">
      <w:pPr>
        <w:jc w:val="both"/>
        <w:rPr>
          <w:rFonts w:ascii="TORT" w:hAnsi="TORT"/>
          <w:sz w:val="28"/>
        </w:rPr>
      </w:pPr>
      <w:r>
        <w:rPr>
          <w:rFonts w:ascii="TORT" w:hAnsi="TORT"/>
          <w:sz w:val="28"/>
        </w:rPr>
        <w:t xml:space="preserve">Машҳур немис олими А. Эйнштейн (1879-1955) фанда инқилобий ўзгариш ясаб, нисбийлик назариясига асос солди. У айни чоқда ёруғликни квант назарияси бўйича кўплаб , фундаментал асарлар муаллифи ҳамдир. Ҳозирги замон физикасининг йирик намоёндаси Э. Резерфорд (1871-1937) радиоактивлик ва атом тузилиши тўғрисидаги таълимот асосчиларидандир. У 20-аср бошларида машҳур альфа ва бетта нурларини кашф этди ва уларни табиатини аниқлаб берди. 1911 йилда атомнинг планетарий модулини яратди. 1919 йилда биринчи сунъий радио реакциясини амалга оширди. У 1920 йилдаёқ нетроннинг мавжудлигини илмий башорат эта олди. У жаҳоннинг жуда кўплаб физиклари учун илмий мактаб саналган Квандеш лабароториясига асос солди. Бу лабаротория жаҳон физикларини ўзига жалб қилган йирик илмий марказдир. Ундан кўплаб машҳур физик олимлар етишиб чиққан. </w:t>
      </w:r>
    </w:p>
    <w:p w:rsidR="00B27CDA" w:rsidRDefault="00B27CDA" w:rsidP="00B27CDA">
      <w:pPr>
        <w:jc w:val="both"/>
        <w:rPr>
          <w:rFonts w:ascii="TORT" w:hAnsi="TORT"/>
          <w:sz w:val="28"/>
        </w:rPr>
      </w:pPr>
      <w:r>
        <w:rPr>
          <w:rFonts w:ascii="TORT" w:hAnsi="TORT"/>
          <w:sz w:val="28"/>
        </w:rPr>
        <w:tab/>
        <w:t>Даниялик машҳур физик Нильс Бор (1885-1962) ҳозирги замон назарий физика асосчиларидан. У атом назариясини яратган. Унинг асосий асарлари, металлар назарияси, атом радиоси ва радио реакцияси масалаларига бағишланган. Инглиз астрономи Артур Стенли (1882-1944) номи ҳам машҳурдир. Унинг фундаментал асарлари юлдузларнинг ички тузилиши ва эволюцияси назарияси, нисбийлик назарияси масалаларига бағишланган. Англиялик физик олим Сесил Пауэлл  (1903-1969) ядровий фатографик эмулсиялар  методикаси яратди. У Европада ядро тадқиқотлари марказларини тузиш тасаббусчиларидан бири булди.</w:t>
      </w:r>
    </w:p>
    <w:p w:rsidR="00B27CDA" w:rsidRDefault="00B27CDA" w:rsidP="00B27CDA">
      <w:pPr>
        <w:jc w:val="both"/>
        <w:rPr>
          <w:rFonts w:ascii="TORT" w:hAnsi="TORT"/>
          <w:sz w:val="28"/>
        </w:rPr>
      </w:pPr>
      <w:r>
        <w:rPr>
          <w:rFonts w:ascii="TORT" w:hAnsi="TORT"/>
          <w:sz w:val="28"/>
        </w:rPr>
        <w:lastRenderedPageBreak/>
        <w:tab/>
        <w:t>Швециялик физик олим Вольфганг Паули (1900-1958) квант механикаси ва майдонининг рляатиф квант назарияси яратувчиларидан бўлди. Унинг асарлари кўпроқ нисбийлик назарияси, ядровий кучларнинг мезон назарияси масалаларига бағишланган. Италия физика мактаби асосчиси Энрико Ферми (1901-1958) ядро ва нейтронфизика асосчиларидан бир ҳисобланади. У квант статистикаси, бета парчаланиш назариясини ишлаб чиққан. У биринчи бўлиб ядро реакторини қурди ва унда занжирли ядро реакцииясини амалга оширди.</w:t>
      </w:r>
    </w:p>
    <w:p w:rsidR="00B27CDA" w:rsidRDefault="00B27CDA" w:rsidP="00B27CDA">
      <w:pPr>
        <w:jc w:val="both"/>
        <w:rPr>
          <w:rFonts w:ascii="TORT" w:hAnsi="TORT"/>
          <w:sz w:val="28"/>
        </w:rPr>
      </w:pPr>
      <w:r>
        <w:rPr>
          <w:rFonts w:ascii="TORT" w:hAnsi="TORT"/>
          <w:sz w:val="28"/>
        </w:rPr>
        <w:tab/>
        <w:t>Рус физика мактаби ва унинг буюк хизматлари тўғрисда ҳам алоҳида тўхталиб ўтмоқлик жоиздир. Нобель совриндори  Петр Капица (1894-1986) қуйи температуралар ва кучли магнит майдонлари физикаси асосчиларидан. У суюқ гелийнинг ўта тез утказувчанлигини  кашф этди. Олим ўзи яратган махсус асбоб ёрдамида ҳавонинг ёниш усулини кашф этди. Яна бир атоқли олим, Нобель совриндори Лев Ландау (1908-1968)назарий физиканинг кўплаб соҳалари: магнитизм, тез оқувчи ва тез ўтказувчан қаттиқ жисмли физика, атом ядроси, плазмаларнинг элементар заррачалари квант электрон динамикаси,астрофизика ва бошқалар бўйича фундаментал асарлар муаллифи ва кўплаб янги ғоялар ижодкоридир. Тенги йўқ олим К.Циолковский (1857-1935)нинг аэро ва ракета динамикаси самалёт ва дирижабл назарияси соҳаларидаги кашфиётлари жаҳонга машҳурдир. У ҳақли равишда ҳозирги замон космонавтикаси отаси саналади. Унинг мактабига мансуб Сергей Королёв (1906-1966)нинг ракета қурилиши ва космонавтика соҳаларидаги кашфиётлари бутун дунёда эътироф этилган. Ер фарзанди Юрий Гагариннинг биринчи бўлиб, космосга учиши ва бошқа кўплаб космонавтларнинг коинотга парвози, собиқ совет космонавтикасининг катта ютуқлари шу машҳур олим номи билан узвий боғлиқдир. Академик Игорь Курчатов (1903-1960) собиқ СССР давлати атом фани ва техникасининг илк асосчиларидандир. Унинг бевосита раҳбарлигида Европада биринчи ядро реактори қурилди. 1954 йилда атом энергиясидан тинч мақсадларда фойдаланиладиган атом электр станцияси қурилиб ишга туширилди.</w:t>
      </w:r>
    </w:p>
    <w:p w:rsidR="00B27CDA" w:rsidRDefault="00B27CDA" w:rsidP="00B27CDA">
      <w:pPr>
        <w:jc w:val="both"/>
        <w:rPr>
          <w:rFonts w:ascii="TORT" w:hAnsi="TORT"/>
          <w:sz w:val="28"/>
        </w:rPr>
      </w:pPr>
      <w:r>
        <w:rPr>
          <w:rFonts w:ascii="TORT" w:hAnsi="TORT"/>
          <w:sz w:val="28"/>
        </w:rPr>
        <w:tab/>
        <w:t xml:space="preserve"> Машҳур физиолог олим Иван Павлов (1844-1936) олий нерв фаолияти тўғрисидаги таълимотга асос солди. У қон айланиш ва овқат ҳазм қилиш физиологияси бўйича классик асар яратди. Ҳозирги замон генетика  фани асосчиларидан Николай Вавилов (1887-1943)нинг маданий ўсимликлар турини ўрганиш, уларнинг муҳим қонуниятларини кашф этишдаги хизматлари беқиёсдир. У ҳозирги давр селекцияси биологик асослари ва маданий ўсимликлар ҳосил бўлиш марказлари тўғрисидаги таълимотлар асосчисидир. Олим дунё кезиб жуда кўплаб экин уруғлари коллекциясини тўплади. Унинг районлаштириб экиш қоидаларини асослаб берди. </w:t>
      </w:r>
      <w:r>
        <w:rPr>
          <w:rFonts w:ascii="TORT" w:hAnsi="TORT"/>
          <w:sz w:val="28"/>
        </w:rPr>
        <w:tab/>
      </w:r>
    </w:p>
    <w:p w:rsidR="00B27CDA" w:rsidRDefault="00B27CDA" w:rsidP="00B27CDA">
      <w:pPr>
        <w:jc w:val="both"/>
        <w:rPr>
          <w:rFonts w:ascii="TORT" w:hAnsi="TORT"/>
          <w:sz w:val="28"/>
        </w:rPr>
      </w:pPr>
      <w:r>
        <w:rPr>
          <w:rFonts w:ascii="TORT" w:hAnsi="TORT"/>
          <w:sz w:val="28"/>
        </w:rPr>
        <w:tab/>
        <w:t xml:space="preserve">19 аср илм-фани, техникасининг яна бир муҳим ютуғи шундаки, сўнги ўн йиллар давомида Осиёда хусусан, Хитой, Япония, Ҳиндистон сингари давлатларининг илмий салоҳияти тез юксалмоқда. Масалан, Япониянинг электроника, радиотехника, информатика, робот техникаси, тиббиёт, сейсмология, кибрнетека ва бошқа соҳалардаги ҳайратланарли ютуқлари </w:t>
      </w:r>
      <w:r>
        <w:rPr>
          <w:rFonts w:ascii="TORT" w:hAnsi="TORT"/>
          <w:sz w:val="28"/>
        </w:rPr>
        <w:lastRenderedPageBreak/>
        <w:t xml:space="preserve">«Япон муъжизаси»нинг вужудга келишига сабаб бўлди. Хитойнинг ернинг сунъий йўлдошларини яратиш, космосда илмий тадқтқотлар олиб бориш, мураккаб мувафаққиятлари таҳсинга лойиқдир. Жумладан, унинг «Галлактика» номи билан аталувчи супер компьютерлари секундига юз миллионлаб ҳажмдаги мураккаб операцияларни бажара олади. Хитой биокимё соҳасида синтетик инсулин олишга муваффақ бўлган биринчи мамлакатди. Ҳиндистонинг бугунда илм-фан, техника соҳасида, мураккаб компьютерларни яратиш, космонавтика, ракета, техникаси соҳаларида эришган ютуқлари диққатга  сазавордир.    </w:t>
      </w:r>
    </w:p>
    <w:p w:rsidR="00B27CDA" w:rsidRDefault="00B27CDA" w:rsidP="00B27CDA">
      <w:pPr>
        <w:jc w:val="both"/>
        <w:rPr>
          <w:rFonts w:ascii="TORT" w:hAnsi="TORT"/>
          <w:sz w:val="28"/>
        </w:rPr>
      </w:pPr>
      <w:r>
        <w:rPr>
          <w:rFonts w:ascii="TORT" w:hAnsi="TORT"/>
          <w:sz w:val="28"/>
        </w:rPr>
        <w:tab/>
        <w:t>20 аср фан техникаси хусусида сўз борганда аср муъжизаси – самолётсозлик соҳасида ҳам тўхталиб ўтмасдан бўлмайди. Узоқ- олис масофаларни бир-бири билан боғловчи, миллонлаб одамларнинг узоғини яқин қилувчи товушдан тез учар бугунги Тулар, Иллар, Антейлар, Яклар, ЯГУАРлар, БОИНГлар-булар , шубҳасиз, инсоният юксак ақл заковати самараларидир.</w:t>
      </w:r>
    </w:p>
    <w:p w:rsidR="00B27CDA" w:rsidRDefault="00B27CDA" w:rsidP="00B27CDA">
      <w:pPr>
        <w:jc w:val="both"/>
        <w:rPr>
          <w:rFonts w:ascii="TORT" w:hAnsi="TORT"/>
          <w:sz w:val="28"/>
        </w:rPr>
      </w:pPr>
      <w:r>
        <w:rPr>
          <w:rFonts w:ascii="TORT" w:hAnsi="TORT"/>
          <w:sz w:val="28"/>
        </w:rPr>
        <w:tab/>
        <w:t>Бу ўринда яна шу нарса муҳимки, фаннинг ишлаб чиқаришнинг асосий кучи, воситасига айланиб бориши, бир томондан; инсониятнинг илғор тараққиёти учун кенг уфқлар очиб бериши, одамларнинг интелектуал салоҳиятининг янада ўсишига катта имкониятлар яратиши баробарида, иккинчидан, бу жараён инсоният олдига кўплаб муаммоларни ҳам кўндаланг қилиб қўяди. Хусусан, фан ютуқларидан фойдаланиб оммавий қирғин қуроллари турлари, атом ва водород бомбаларининг яратилиши, коинот сирларини ўрганиш борасидаги турли хил ёндашувлар – бу ер юзи кишиларини ҳамон ташвишлантириб турган долзарб муаммолар бўлиб қолмоқда.</w:t>
      </w:r>
    </w:p>
    <w:p w:rsidR="00B27CDA" w:rsidRDefault="00B27CDA" w:rsidP="00B27CDA">
      <w:pPr>
        <w:jc w:val="both"/>
        <w:rPr>
          <w:rFonts w:ascii="TORT" w:hAnsi="TORT"/>
          <w:sz w:val="28"/>
        </w:rPr>
      </w:pPr>
      <w:r>
        <w:rPr>
          <w:rFonts w:ascii="TORT" w:hAnsi="TORT"/>
          <w:sz w:val="28"/>
        </w:rPr>
        <w:tab/>
        <w:t xml:space="preserve">Яқин пайтларгача буюк давлат АҚШ билан собиқ СССР ўртасида ҳарбий қудратни ошириш, дунёга ҳукмрон бўлиш соҳасида узоқ давом этиб келган ўзаро рақобат, илм-фан ютуқларини шу соҳага хизмат қилдиришга уриниш ва унинг ҳуқуқ оқибатлари бунга ёрқин мисолдир. Бу нарса собиқ СССР ва унинг таркибига кирган миллий Республикалар халқларининг фан-техника инқилобидан етарли даражада фойдаланишга жиддий ғов бўлганлигини афсус билан тилга олишга тўғри келади. Жаҳон фани ва техникаси ҳамон изланишда, олға томон ҳаракатда. Ернинг устки ва остки қатламларини, дарё, кўллар, денгизлар ва океанлар қаърини, Арктика, Антрактида музликларини, осмон жисмлари, коинот сиру асрорларини чуқур ўрганиш, тадқиқ қилиш, улардан амалий хулосалар, чиқариш ҳозирги замон фанининг диққат марказида турибди. Шу билан бир қаторда тилга олганимиз илм-фан соҳасидаги мислсиз кашфиётлар ва ихтиролар давомида ХХ аср ўрталарига келиб жаҳонда чинакам фан-техника инқилоби юз берди. Бунинг орқасида фан-техника ютуқлари инсоният ҳаётининг деярли барча жабҳаларига изчил кириб борди. </w:t>
      </w:r>
    </w:p>
    <w:p w:rsidR="00B27CDA" w:rsidRDefault="00B27CDA" w:rsidP="00B27CDA">
      <w:pPr>
        <w:jc w:val="both"/>
        <w:rPr>
          <w:rFonts w:ascii="TORT" w:hAnsi="TORT"/>
          <w:sz w:val="28"/>
        </w:rPr>
      </w:pPr>
      <w:r>
        <w:rPr>
          <w:rFonts w:ascii="TORT" w:hAnsi="TORT"/>
          <w:sz w:val="28"/>
        </w:rPr>
        <w:tab/>
        <w:t xml:space="preserve">Хусусан, дунёнинг илғор мамлакатларида фан ютуқлари ва муваффақиятларини ишлаб чиқаришга фаол қўлланиш асосида инсон меҳнати талаб қилинадиган кўплаб жараёнлар «ақлли» машиналар, механизмлар зиммасига ўта бошлади. Ишлаб чиқариш тармоқларини </w:t>
      </w:r>
      <w:r>
        <w:rPr>
          <w:rFonts w:ascii="TORT" w:hAnsi="TORT"/>
          <w:sz w:val="28"/>
        </w:rPr>
        <w:lastRenderedPageBreak/>
        <w:t>механизациялаштириш ва автоматлаштириш орқали мураккаб вазифаларни бажариш, уларнинг самарадорлигини кескин оширишга эришиб борилди. Айниқса, Ғарб, шунингдек, АҚШ, Япония, Жанубий Корея сингари мамлакатларда илм-фаннинг мўъжизакор ютуқлари сифатида яратилган робот техника, хилма-хил монипуляторлар, компьютерларнинг хизмати бу соҳада катта бўлди. Авваллари минглаб, ўн минглаб одамларнинг қўл меҳнати талаб қилинган ишлаб чиқариш жараёнлари автоматлаштириш йўли билна бошқарилиб, юксак сифатбелгиларига эга хима-хил маҳсулотлар, пишиқ материалларнинг тайёрланиши – булар ХХ асрнинг том маънода техника асри эканлигидан яққол далолатдир. Шу билан биргаликда фан-техника инқилоби келтириб чиқарган кўплаб нохуш ҳолатлардан ҳам кўз юмиб бўлмаслиги аниқдир.</w:t>
      </w:r>
    </w:p>
    <w:p w:rsidR="00B27CDA" w:rsidRDefault="00B27CDA" w:rsidP="00B27CDA">
      <w:pPr>
        <w:jc w:val="both"/>
        <w:rPr>
          <w:rFonts w:ascii="TORT" w:hAnsi="TORT"/>
          <w:sz w:val="28"/>
        </w:rPr>
      </w:pPr>
      <w:r>
        <w:rPr>
          <w:rFonts w:ascii="TORT" w:hAnsi="TORT"/>
          <w:sz w:val="28"/>
        </w:rPr>
        <w:tab/>
        <w:t xml:space="preserve">Чунончи, инсониятни қирғинликка маҳкум этувчи термоядро хавфи, тобора ифлосланиб, зарарланиб бораётган атроф-муҳит, қуролланиш пойгаси – булар кўп жиҳатдан илмий –техника тараққиётининг салбий йўналишларига бориб тақалади. Бу эса турли қитъалар, мамлакатлар олимлари олдига бутун инсониятга даҳлдор долзарб масалалар, муаммолар ечимига биргаликда жавоб излаш вазифасини кўндаланг қилиб қўяди. Дарҳақиқат, тобора ифлосланиб бораётган экологик вазиятни соғломлаштириш, термоядро урушидан инсониятни сақлаб қолиш, атмосферанинг азон қатлами мувозанатини эҳтиётлаш ва шу каби ҳаётий масалалар билан изчил шуғулланиш вазифалари шулар жумласидандир. Ўз юртлари, халқларининг виждони бўлганилм-фан соҳибларибу улкан масалаларни умуминсоният фойдасига ҳал этишга даъват этилгандирлар. </w:t>
      </w:r>
    </w:p>
    <w:p w:rsidR="00B27CDA" w:rsidRDefault="00B27CDA" w:rsidP="00B27CDA">
      <w:pPr>
        <w:jc w:val="both"/>
        <w:rPr>
          <w:rFonts w:ascii="TORT" w:hAnsi="TORT"/>
          <w:sz w:val="28"/>
        </w:rPr>
      </w:pPr>
    </w:p>
    <w:p w:rsidR="00B27CDA" w:rsidRDefault="00B27CDA" w:rsidP="00B27CDA">
      <w:pPr>
        <w:jc w:val="center"/>
        <w:rPr>
          <w:rFonts w:ascii="TORT" w:hAnsi="TORT"/>
          <w:b/>
          <w:sz w:val="32"/>
        </w:rPr>
      </w:pPr>
      <w:r>
        <w:rPr>
          <w:rFonts w:ascii="TORT" w:hAnsi="TORT"/>
          <w:b/>
          <w:sz w:val="32"/>
        </w:rPr>
        <w:t>2. ХХ аср маданияти: адабиёт, театр, кино, тасвирий санъат, меъморчилик ва бошқа соҳалар ривожи</w:t>
      </w:r>
    </w:p>
    <w:p w:rsidR="00B27CDA" w:rsidRDefault="00B27CDA" w:rsidP="00B27CDA">
      <w:pPr>
        <w:jc w:val="both"/>
        <w:rPr>
          <w:rFonts w:ascii="TORT" w:hAnsi="TORT"/>
          <w:sz w:val="28"/>
        </w:rPr>
      </w:pPr>
    </w:p>
    <w:p w:rsidR="00B27CDA" w:rsidRDefault="00B27CDA" w:rsidP="00B27CDA">
      <w:pPr>
        <w:jc w:val="both"/>
        <w:rPr>
          <w:rFonts w:ascii="TORT" w:hAnsi="TORT"/>
          <w:sz w:val="28"/>
        </w:rPr>
      </w:pPr>
      <w:r>
        <w:rPr>
          <w:rFonts w:ascii="TORT" w:hAnsi="TORT"/>
          <w:sz w:val="28"/>
        </w:rPr>
        <w:tab/>
        <w:t xml:space="preserve">адабиёт ҳамма замонларда бўлгани каби янги тарихий шароитларда ҳам мураккаб давр вазифалари, муаммолари билан боғлиқ ҳолда инсонлар ҳаёти, қисмати, уларнинг ички руҳий кечинмалари, орзу-армонлари ва интилишларини ёрқин бадиий акс эттириш, типик қиёфалар тимсолини яратишда давом этди. Катта ижтимоий жараёнлар, умуминсоний муаммоларни, қадриятларни қаламга олиш, уларни тўлақонли ёритишга интилиш, илғор тараққийпарвар сўз санъаткорлари ижодининг асосий бош мазмунига айланиб борди. буни ўз ёрқин ижоди билан миллионлар меҳрини қозонган, адабий жараёнларнинг олдинги сафида борган асарнинг кўплаб таниқли адиблари мисолида кузатиш мумкин. Жумладан, ХХ аср ижодкорлари: Р.Роллан, А.Барбюс, Л.Арагон, (Франция) А.Чехов, М.Шолохов, А.Солжницин (Россия), Б.Шоу (Англия), Дж. Лондон, Э.Хемингуей(АҚШ), Г.Манн, Т.Манн (Германия), Н.Ҳикмат (Туркия), П.Неруда (Чили), Ж.Амаду (Бразилия), Р.Тагор (Ҳиндистон), А.Моравия (Италия), Лу Синь, Мао Дун, Го Можо (Хитой), Ч.Айтматов (Қирғизистон), </w:t>
      </w:r>
      <w:r>
        <w:rPr>
          <w:rFonts w:ascii="TORT" w:hAnsi="TORT"/>
          <w:sz w:val="28"/>
        </w:rPr>
        <w:lastRenderedPageBreak/>
        <w:t xml:space="preserve">Р.Ҳамзатов (Доғистон) ва бошқалар ижоди айни мана шу руҳ билан суғорилганди. </w:t>
      </w:r>
    </w:p>
    <w:p w:rsidR="00B27CDA" w:rsidRDefault="00B27CDA" w:rsidP="00B27CDA">
      <w:pPr>
        <w:jc w:val="both"/>
        <w:rPr>
          <w:rFonts w:ascii="TORT" w:hAnsi="TORT"/>
          <w:sz w:val="28"/>
        </w:rPr>
      </w:pPr>
      <w:r>
        <w:rPr>
          <w:rFonts w:ascii="TORT" w:hAnsi="TORT"/>
          <w:sz w:val="28"/>
        </w:rPr>
        <w:tab/>
        <w:t>Анри Барбюснинг «Олов», «Софлик» романлари биринчи жаҳон урушига кескин қарши руҳда ёзилган. Ромен Ролланинг «Халқ театри» драммаси буюк фрацуз инқилобини улуғлашга бағишланган. Унинг «Жан Кристоф» роман-эпопеяси (10 томлик) ва «Гўзал қалб» кўп жилдли романлари чин инсонпарварлик, севги, садоқат ғоялари кенг тараннум этилган.</w:t>
      </w:r>
    </w:p>
    <w:p w:rsidR="00B27CDA" w:rsidRDefault="00B27CDA" w:rsidP="00B27CDA">
      <w:pPr>
        <w:jc w:val="both"/>
        <w:rPr>
          <w:rFonts w:ascii="TORT" w:hAnsi="TORT"/>
          <w:sz w:val="28"/>
        </w:rPr>
      </w:pPr>
      <w:r>
        <w:rPr>
          <w:rFonts w:ascii="TORT" w:hAnsi="TORT"/>
          <w:sz w:val="28"/>
        </w:rPr>
        <w:tab/>
        <w:t>Машҳур Америка ёзувчиси Э.Хеменгуэй қаламига мансуб «Аёлсиз эркаклар», «Алвидо қурол», «Бўрондан сўнг», «Чол ва денгиз» сингари асарлар инсоний қисматлар ва эхтиросларни ҳаққоний акс эттирганлиги билан умрбоқийликка дахлдордир. Яна бир Америка реалист ёзувчиси Т.Драйзер (1971-1945) қаламига мансуб «Молиячи», «Титан», «Америка фожеаси» сингари эпик романлар ҳам кенг кўламли ҳаётий жараёнларни чуқур ёритиб берганлиги билан ажралиб туради. Рус ёзувчиси Чеховнинг «Кучук етаклаган хоним», «Олтинчи палата», «Ғилоф бандаси», «Ваня тоға», «Олчазор» пьесалари ўзининг юксак савияси, ҳаққоний мазмуни билан ажралиб туради.</w:t>
      </w:r>
    </w:p>
    <w:p w:rsidR="00B27CDA" w:rsidRDefault="00B27CDA" w:rsidP="00B27CDA">
      <w:pPr>
        <w:jc w:val="both"/>
        <w:rPr>
          <w:rFonts w:ascii="TORT" w:hAnsi="TORT"/>
          <w:sz w:val="28"/>
        </w:rPr>
      </w:pPr>
      <w:r>
        <w:rPr>
          <w:rFonts w:ascii="TORT" w:hAnsi="TORT"/>
          <w:sz w:val="28"/>
        </w:rPr>
        <w:tab/>
        <w:t xml:space="preserve">Чилининг оташнафс шоири Пабло Неруда «Қалбда Испания», «Умумий қўшиқ» эпопеяси каби асарлар ҳам бадиий сўзнинг юксак қудрати ифодасидир. </w:t>
      </w:r>
    </w:p>
    <w:p w:rsidR="00B27CDA" w:rsidRDefault="00B27CDA" w:rsidP="00B27CDA">
      <w:pPr>
        <w:jc w:val="both"/>
        <w:rPr>
          <w:rFonts w:ascii="TORT" w:hAnsi="TORT"/>
          <w:sz w:val="28"/>
        </w:rPr>
      </w:pPr>
      <w:r>
        <w:rPr>
          <w:rFonts w:ascii="TORT" w:hAnsi="TORT"/>
          <w:sz w:val="28"/>
        </w:rPr>
        <w:tab/>
        <w:t xml:space="preserve">Италия адиби А.Моравиянинг «Лоқайдлар», «Римли аёл», «Чегара», «Ички ҳаёт» романлари ҳам йирик режада ёзилган ижтимоий-психологик асарлар тукумига мансубдир. Йирик фрацуз адиби Луи Арагон адабий меросида ҳам ҳаёт оқими илгари сурган катта сиёсий, ижтимоий-маънавий масалалар ўрин тутишини кузатиш мумкин. Масалан, унинг «Реал дунё» машҳур цикл романлари, «Фрацузларнинг мағлубияти ва улуғворлиги» номли китоблари воқеа, ҳодисаларнинг кенг қамровлиги, инсон ҳаёти, кечмиши муаммоларини чуқур фалсафий мушоҳада этиши, теран ифодалаши билан эътиборни жалб этади. </w:t>
      </w:r>
    </w:p>
    <w:p w:rsidR="00B27CDA" w:rsidRDefault="00B27CDA" w:rsidP="00B27CDA">
      <w:pPr>
        <w:jc w:val="both"/>
        <w:rPr>
          <w:rFonts w:ascii="TORT" w:hAnsi="TORT"/>
          <w:sz w:val="28"/>
        </w:rPr>
      </w:pPr>
      <w:r>
        <w:rPr>
          <w:rFonts w:ascii="TORT" w:hAnsi="TORT"/>
          <w:sz w:val="28"/>
        </w:rPr>
        <w:tab/>
        <w:t>ХХ аср Хитой адабиёти ҳам ўзининг кўплаб серқирра ижодкорлари билан жаҳон адабий ҳаракатчилигида муносиб ўрин тутади. Айниқса бунда, Луи Синь (1881-1936)нинг «Адашганлар», «Ёввойи ўтлар», «Иссиқ шамол» Мао Дун (1896-1981)нинг чуқур ижтимоий моҳият касб этган асарлари алоҳида эътиборга лойиқдир. Ҳиндистоннинг машҳур гуманист адиби Р.Тагор асарида эса чин ватанпарварлик, ҳинд халқининг миллий озодлик кураши ғоялари тўла маънода акс этган. Унинг «Тоғ», «Уй ва дунё», «Цивилизация инқирози» романлари худди шу руҳда битилган. Ҳиндистоннинг яна бир адиби ва кино режисёри Хўжа Аҳмад Аббос яратган «Эратанги кун бизники», «Жаноб 420», «Уч денгиз оша саёҳат» киносценарийлари ва улар асосида яратилган фильмлар ўз ҳаққонийлиги, ҳаётийлиги билан бугунги ҳаёт кишиларини ҳам ўзига мафтун этади, қалбини забт этади. Худди мана шу умуминсоний ғоялар, қарашлар руҳи ХХ асрнинг бошқа кўплаб атоқли намоёндаоари ижодига ҳам тўла таалуқлидир.</w:t>
      </w:r>
    </w:p>
    <w:p w:rsidR="00B27CDA" w:rsidRDefault="00B27CDA" w:rsidP="00B27CDA">
      <w:pPr>
        <w:jc w:val="both"/>
        <w:rPr>
          <w:rFonts w:ascii="TORT" w:hAnsi="TORT"/>
          <w:sz w:val="28"/>
        </w:rPr>
      </w:pPr>
      <w:r>
        <w:rPr>
          <w:rFonts w:ascii="TORT" w:hAnsi="TORT"/>
          <w:sz w:val="28"/>
        </w:rPr>
        <w:lastRenderedPageBreak/>
        <w:tab/>
        <w:t xml:space="preserve">Энди ХХ аср санъати, унинг турли-туман жанрлари, йўналишлари тўғрисида тўхталар эканмиз, бунда шу даврга келиб бадиий тафаккур ва санъатнинг ривожи учун беҳад кенг имкониятлари очилиб берилаганлиги кўзга ташланади. Аввало коммуникация воситаларининг кенгайиб бориши, радио ва телевидениенинг ҳаётга кириб келиши, кинонинг кашф этилиши ҳамда киностудиянинг муттасил тараққий этиши, фотографиянинг ихтиро этилиши, овоз созлагич ва овоз кўрсатгич воситаларининг яратилиб, мукаммаллашиб бориши-булар пировард оқибатда санъат ва унинг кўп сонли жанрлари ривожига чинакам янги нафас бағишлади, уларнинг кўрсатув, эшиттирув ва узатув воситаларини янада кучайтириб юборди. Мазкур ўзгаришлар силсиласида театр санъати ҳам ривожлана борди. бу санъат турида ўзига хос Европа, Россия, Хитой, Америка мактаблари вужудга келди. Бу соҳанинг бетакрор овоз соҳиблари, ноёб истеъдодлари етишиб чиқиб жаҳон миқёсида эътироф топдилар. Жумладан, АҚШнинг «Метрополитилен - опера», «Бродвей», Хитойнинг Пекин ва Шанхай шаҳарлари ва бошқаларнинг довруғи янада ортиб борди. </w:t>
      </w:r>
    </w:p>
    <w:p w:rsidR="00B27CDA" w:rsidRDefault="00B27CDA" w:rsidP="00B27CDA">
      <w:pPr>
        <w:jc w:val="both"/>
        <w:rPr>
          <w:rFonts w:ascii="TORT" w:hAnsi="TORT"/>
          <w:sz w:val="28"/>
        </w:rPr>
      </w:pPr>
      <w:r>
        <w:rPr>
          <w:rFonts w:ascii="TORT" w:hAnsi="TORT"/>
          <w:sz w:val="28"/>
        </w:rPr>
        <w:tab/>
        <w:t xml:space="preserve">Рус театрининг фахри бўлган А.Станисловский, Немирович Данченко, Любовь Орлова, Нона Гондурева, Людмила Зикина, Галина Уланова, Мая Плесецкая, София Ротару, Миланнинг «Ла – Скала»  театри юлдузлари – Мария Колас, Монсеррит Кабалье, София Лорен ва бошқаларнинг ижрочилик маҳорати ҳақли равишда театр санъатининг буюк ютуқлари бўлиб қолди. АҚШнинг театр ҳаётида ХХ аср 40-5- йилларида фақат Нью-Йоркнинг Бродвейи бу соҳанинг асосий маркази бўлган бўлса, 60-70-йилларга келиб унинг географияси кенгайиб, Миннеполсда «Гари-театр», Хюстонда «Эллей-театри», Сан-Францискода «Америка консерватория театри» фаолият кўрсата бошлади. Шунингдек, Америка театри жанрининг ўзига хос ўриниши бўлган мюзикюлл ҳаётга фаол кириб борди. 1959 йилдан ўз фаолиятини бошлаган Хитой балет мактаби ҳам қисқа муддат ичида жиддий муваффақиятларга эришди. Унда жаҳон классикасининг шоҳ асарлари – «Оқ қуш кўли», «Ббоғчасарой фонтани», «Денгиз қароқчиси», «Жизел» балетлари юксак маҳорат билан ўйналиб келинмоқда. Театр ва мусиқа санъати равнақига жиддий ҳисса қўшган машҳур бастакорлар номини тилга олар эканмиз, бунда Сегей Рахманинов (1873-1943), Сергей Прокофьев (1890-1953), Димитрий Шостакевич (1906-1975), Арам Хачатурян (1903-1978), Юрий Свиридов (1915). У.Гаджибиков (1885-1948), Кара Караев ва бошқалар ижоди алоҳида ўрин тутади. С.Рахманиновнинг учинчи симфонияси, «Марҳумлар ороли» мусиқали поэмаси, С.Прокофьевнинг «Уруш ва тинчлик», «Ромео ва Жулетта» мусиқали асаралри, шунингдек, Шостакевич ижодига мансуб «Катерина Измайлова» операси, 15 – симфония, шунингдек Хачатуряннинг «Спартак», «Гаяне» балетлари, учинчи симфония, Ю.Свиридовнинг «Чақмоқлар» мусиқали драмаси, «Сергей Есенин хотираси» вокал симфоник поэмаси, Гаджибеков яратган «Кўа ўғли», «Лайли ва Мажнун», опералари, Кара Караевнинг «Ватан» операси, «Етти гўзал» балетлари – булар моҳиятан чуқур инсоний туйғуларни, ҳис-ҳаяжонларни </w:t>
      </w:r>
      <w:r>
        <w:rPr>
          <w:rFonts w:ascii="TORT" w:hAnsi="TORT"/>
          <w:sz w:val="28"/>
        </w:rPr>
        <w:lastRenderedPageBreak/>
        <w:t>реалистик руҳда тасвирлаб берганлиги билан мангуликка дахлдор асарлардир.</w:t>
      </w:r>
    </w:p>
    <w:p w:rsidR="00B27CDA" w:rsidRDefault="00B27CDA" w:rsidP="00B27CDA">
      <w:pPr>
        <w:jc w:val="both"/>
        <w:rPr>
          <w:rFonts w:ascii="TORT" w:hAnsi="TORT"/>
          <w:sz w:val="28"/>
        </w:rPr>
      </w:pPr>
      <w:r>
        <w:rPr>
          <w:rFonts w:ascii="TORT" w:hAnsi="TORT"/>
          <w:sz w:val="28"/>
        </w:rPr>
        <w:tab/>
        <w:t>Санъат жанрлари ҳақида гап борганда цирк санъати ва унинг ўзига хос муҳим хусусиятларига алоҳида урғу бериб ўтмасдан бўлмайди. Айниқса бунда, Россия ва Хитой мактаблари, уларнинг салмоқли ютуқлари тўғрисида фикр юритиш лозим бўлади. Хусусан, Россия цирк тарихи ва унинг тараққиётида Дуровлар ва Киолар сулоласи хизмати каттадир. Анатолий Дуров (1863-1934) асос солган сулола бутун аср давомида турли-туман жониворларни, шу жумладан, йирқич ҳайвонларни қўлга ўргатиб, улар иштирокида муттасил қизиқарли машқларни бажариб келаётганлиги таҳсинга сазавордир. Эмиль Кио (1894-1955) асос солган сулола эса иллюзион цирк кўрсатувлари бобида фавқулодда топқирлиги ва ижодкорлиги билан дунё миқёсида шуҳрат қозонган.</w:t>
      </w:r>
    </w:p>
    <w:p w:rsidR="00B27CDA" w:rsidRDefault="00B27CDA" w:rsidP="00B27CDA">
      <w:pPr>
        <w:jc w:val="both"/>
        <w:rPr>
          <w:rFonts w:ascii="TORT" w:hAnsi="TORT"/>
          <w:sz w:val="28"/>
        </w:rPr>
      </w:pPr>
      <w:r>
        <w:rPr>
          <w:rFonts w:ascii="TORT" w:hAnsi="TORT"/>
          <w:sz w:val="28"/>
        </w:rPr>
        <w:tab/>
        <w:t xml:space="preserve">Хитой циркининг муҳим таркибий қисми- акробатик группалар фаолияти айниқса ривож топган. Сўнгги 30 йиллар давомида 100 дан ортиқ мамлакатларда Хитой акробатлари ўз юксак маҳорати билан миллионлаб томошабинлар меҳрини қозонган. </w:t>
      </w:r>
    </w:p>
    <w:p w:rsidR="00B27CDA" w:rsidRDefault="00B27CDA" w:rsidP="00B27CDA">
      <w:pPr>
        <w:jc w:val="both"/>
        <w:rPr>
          <w:rFonts w:ascii="TORT" w:hAnsi="TORT"/>
          <w:sz w:val="28"/>
        </w:rPr>
      </w:pPr>
      <w:r>
        <w:rPr>
          <w:rFonts w:ascii="TORT" w:hAnsi="TORT"/>
          <w:sz w:val="28"/>
        </w:rPr>
        <w:tab/>
        <w:t xml:space="preserve">ХХ асрнинг машҳур  саҳна усталари тўғрисида гап борганда ўз санъати ва сеҳри ва жозибаси билан инсонлар қалби – дилини жо этиб, уларнинг меҳрини қозонган Галина Уланова, Мая Плесецкая, Малика Собирова сингари балериналар, Мария Коллас, София Лоррен, Монсарит Кобалье, Людмила Зикина сингари истеъдод соҳиблари номларини алоҳида тилга олиб ўтмоқлик жоиз бўлади. ХХ асрнинг инсоният ҳаёти учун келтирган катта ютуқларидан бири бу кино санъатининг янгидан вужудга келиб, юксак сари парвоз этганлигидир. Умуман ўтган асрнинг ХХ йилларига келиб одамзоднинг афсонавий кино оламига рўбарў келиши, ундан баҳра олиб, ўз маънавий – руҳий ҳаётини бойитиб бориши том маънода катта тарихий воқеа бўлган. Кино ўзининг устивор мавқеини ҳамон сақлаган ҳолда одамларга олам-олам шавқу – завқ бахш этиб келмоқда. Жаҳон киноси юлдузларидан Чарли Чапли ёки Ҳиндистон кино юлдузлари: Раж Капур, Фотима Рашид (Наргиз), Хамма Малини, Дхамендра; рус кино усталари: Л.Орлова, Ю.Никулин, О.Табаков, В.Тихинов; Италиялик Андреоно Чалетано, Франциялик Жан Поль Бельмондо, Пьер Ришар, Америкалик Жойс Николе, Арнольд Шварцниггер, Элизабет Тайлор, Джулио Робертс, туркиялик Туркон Шорай ва шу сингари кино юлдузларини ким ҳам билмайди. Масалан, Ч.Чаплиннинг гуманизм ва антифашизм йўналишларида яратилган кинокомедияларида ўйнаган бетакрор роллари («Олтин васвасаси», «Янги замонлар», «Катта шаҳар чироқлари», «Буюк диктатор») унинг номини бутун дунёга танитди. Рус кино асосчиларидан С.М.Эйзенштейннинг «Брононосец Потемкин» киноэпопеяси, «Александар Невский», «Иван Грозний» фильмлари ўзининг реаллиги, инсоний қисматларниҳаққоний акс эттирганлиги билан жаҳон киноси олтин фондидан муносиб ўрин олган. Шунингдек, Ҳинд кино усталари Раж Капур ижодига мансуб «Дайди», «Жаноб 420», «Менинг исмим масхарабоз», «Бобби» сингари фильмлар ҳам аллақачон жаҳон киноси классикасига айланиб кетган. Кино санъати ўзининг </w:t>
      </w:r>
      <w:r>
        <w:rPr>
          <w:rFonts w:ascii="TORT" w:hAnsi="TORT"/>
          <w:sz w:val="28"/>
        </w:rPr>
        <w:lastRenderedPageBreak/>
        <w:t xml:space="preserve">жозибадор рангин тасвири, ҳаётбахш гуманистик ғоялари тараннуми билан бугун ҳам инсониятга, унинг маънавий оламини бойитишга хизмат қилмоқда. </w:t>
      </w:r>
    </w:p>
    <w:p w:rsidR="00B27CDA" w:rsidRDefault="00B27CDA" w:rsidP="00B27CDA">
      <w:pPr>
        <w:jc w:val="both"/>
        <w:rPr>
          <w:rFonts w:ascii="TORT" w:hAnsi="TORT"/>
          <w:sz w:val="28"/>
        </w:rPr>
      </w:pPr>
      <w:r>
        <w:rPr>
          <w:rFonts w:ascii="TORT" w:hAnsi="TORT"/>
          <w:sz w:val="28"/>
        </w:rPr>
        <w:tab/>
        <w:t>ХХ асрнинг тасвирий санъати тўғрисида гап борганда машҳур француз рассоми Пабло Пикассо (1871-1973), Испан рассоми Сальвадор Дали (1896-1904) ижодлари ҳар жиҳатдан эътиборга арзирлидир. Жумладан, Пикассо ижодида одамлар ҳаётининг турли кўринишлари ҳаққоний ифодаланганлиги билан ажралиб туради. Унинг асарлари – полотноларининг кўпчилиги катта ижтимоий маъно, моҳият касб этади. Бунга мисол тариқасида «Генетика» (1937), «Дунё кабутари» (1947) асарларини келтириб ўтиш мумкин. У гарфик, ҳайкалтарош сифатида ҳам машҳурдир. Худди шунингдек, Сальвадор Дали ижодида ҳам ХХ аср ҳаётининг кўплаб долзарб муаммолари у ёки бу даражада ўз ечимини топгандай кўринади. Хусусан рассомнинг «Урушнинг қиёфаси», «Ядро қисмати», «Гитлернинг мўлжали» каби машҳур полотнолари бу жиҳатдан характерлидир. Унинг «Зирофа» сурати ҳам реаллиги, ғоятда ажабтовурлиги билан томошабин диққатини жалб қилади. Бу ҳам тасвирий санъатнинг катта жозиба кучидан далолатдир.</w:t>
      </w:r>
    </w:p>
    <w:p w:rsidR="00B27CDA" w:rsidRDefault="00B27CDA" w:rsidP="00B27CDA">
      <w:pPr>
        <w:jc w:val="both"/>
        <w:rPr>
          <w:rFonts w:ascii="TORT" w:hAnsi="TORT"/>
          <w:sz w:val="28"/>
        </w:rPr>
      </w:pPr>
      <w:r>
        <w:rPr>
          <w:rFonts w:ascii="TORT" w:hAnsi="TORT"/>
          <w:sz w:val="28"/>
        </w:rPr>
        <w:tab/>
        <w:t>Аср меъморчилиги намуналарини кўздан кечирар эканмиз, бу соҳада юз берган ўзига хос муҳим устивор жиҳатларни, янгиликларни илғаш мумкин бўлади. Воқе бўлган илмий техника инқилоби, янгидан топилган ёхуд кимёвий синтез ва реакциялар йўли билан ҳосил қилинган табиий ва сунъий маъданлар, моддаларнинг саноат ва қурилишда кенг қўлланилиши, шубҳасиз архитектура ва меъморчиликнинг сифат жиҳатдан янги босқичларга кўтариш имконини яратди. Иншоотлар қурилишида темир-бетон конструкциялардан, органик ва рангли яхлит ойналардан кенг фойдаланиш салобатли, осмонўпар биноларнинг кўплаб бунёд этилишига олиб келди. Нью-Йорк шаҳридаги БМТ биноси, Жаҳон савдо маркази, Москвадаги собиқ ўзаро иқтисодий ёрдам кенгаши биноси ва шунингдек, Брюссель, Лондон, Пекин, Шанхай, Токио, Сингапур сингари дунёнинг йирик шаҳарларида салобат тўкиб турган баланд, кўркам ойнабанд бинолар, бунинг ёрқин мисолидир. Янгича дизайнда ишланган ва барпо қилинган қанча-қанчалаб замонавий спорт иншоотлари, маданий-маиший масканлар, санъат кошоналари, яхлит темир-бетон кўприклар-булар барчаси ҳозирги замон меъморчилигининг шубҳасиз, ажойиб ютуғидир.</w:t>
      </w:r>
    </w:p>
    <w:p w:rsidR="00B27CDA" w:rsidRDefault="00B27CDA" w:rsidP="00B27CDA">
      <w:pPr>
        <w:jc w:val="both"/>
        <w:rPr>
          <w:rFonts w:ascii="TORT" w:hAnsi="TORT"/>
          <w:sz w:val="28"/>
        </w:rPr>
      </w:pPr>
      <w:r>
        <w:rPr>
          <w:rFonts w:ascii="TORT" w:hAnsi="TORT"/>
          <w:sz w:val="28"/>
        </w:rPr>
        <w:tab/>
        <w:t>Жаҳон шаҳарсозлигининг юксак намуналарини мустақиллик йилларида қад ростлаган юртимиз қиёфасида, гўзал Тошкентимиз тимсолида ҳам яққол кўришимиз мумкин.</w:t>
      </w:r>
    </w:p>
    <w:p w:rsidR="00B27CDA" w:rsidRDefault="00B27CDA" w:rsidP="00B27CDA">
      <w:pPr>
        <w:jc w:val="both"/>
        <w:rPr>
          <w:rFonts w:ascii="TORT" w:hAnsi="TORT"/>
          <w:sz w:val="28"/>
        </w:rPr>
      </w:pPr>
    </w:p>
    <w:p w:rsidR="00B27CDA" w:rsidRDefault="00B27CDA" w:rsidP="00B27CDA">
      <w:pPr>
        <w:jc w:val="center"/>
        <w:rPr>
          <w:rFonts w:ascii="TORT" w:hAnsi="TORT"/>
          <w:b/>
          <w:sz w:val="32"/>
        </w:rPr>
      </w:pPr>
      <w:r>
        <w:rPr>
          <w:rFonts w:ascii="TORT" w:hAnsi="TORT"/>
          <w:b/>
          <w:sz w:val="32"/>
        </w:rPr>
        <w:t>3. Фо</w:t>
      </w:r>
      <w:r>
        <w:rPr>
          <w:b/>
          <w:sz w:val="32"/>
          <w:lang w:val="uz-Cyrl-UZ"/>
        </w:rPr>
        <w:t>б</w:t>
      </w:r>
      <w:r>
        <w:rPr>
          <w:rFonts w:ascii="TORT" w:hAnsi="TORT"/>
          <w:b/>
          <w:sz w:val="32"/>
        </w:rPr>
        <w:t>изм, кубизм, сюреализм услубларидаги ижод</w:t>
      </w:r>
    </w:p>
    <w:p w:rsidR="00B27CDA" w:rsidRDefault="00B27CDA" w:rsidP="00B27CDA">
      <w:pPr>
        <w:jc w:val="both"/>
        <w:rPr>
          <w:rFonts w:ascii="TORT" w:hAnsi="TORT"/>
          <w:sz w:val="28"/>
        </w:rPr>
      </w:pPr>
    </w:p>
    <w:p w:rsidR="00B27CDA" w:rsidRDefault="00B27CDA" w:rsidP="00B27CDA">
      <w:pPr>
        <w:jc w:val="both"/>
        <w:rPr>
          <w:rFonts w:ascii="TORT" w:hAnsi="TORT"/>
          <w:sz w:val="28"/>
        </w:rPr>
      </w:pPr>
    </w:p>
    <w:p w:rsidR="00B27CDA" w:rsidRDefault="00B27CDA" w:rsidP="00B27CDA">
      <w:pPr>
        <w:jc w:val="both"/>
        <w:rPr>
          <w:rFonts w:ascii="TORT" w:hAnsi="TORT"/>
          <w:sz w:val="28"/>
        </w:rPr>
      </w:pPr>
      <w:r>
        <w:rPr>
          <w:rFonts w:ascii="TORT" w:hAnsi="TORT"/>
          <w:sz w:val="28"/>
        </w:rPr>
        <w:t xml:space="preserve"> </w:t>
      </w:r>
      <w:r>
        <w:rPr>
          <w:rFonts w:ascii="TORT" w:hAnsi="TORT"/>
          <w:sz w:val="28"/>
        </w:rPr>
        <w:tab/>
        <w:t xml:space="preserve">Янги ХХ аср бошларидан эътиборан санъат ижодкорлари орасида турли хил янги йўналишлар пайдо бўлдики, булар ўз ижодида ўзига хос мазмун, қарашлар ва ғояларни ифодалай бошлади. Шу тариқа, аср бошларида «модернизм» яъни «янги санъат», «бадиий авангард» номлари билан аталган бадиий йўналишлар юзага кела борди. Америкалик мутахасис Ортеганинг </w:t>
      </w:r>
      <w:r>
        <w:rPr>
          <w:rFonts w:ascii="TORT" w:hAnsi="TORT"/>
          <w:sz w:val="28"/>
        </w:rPr>
        <w:lastRenderedPageBreak/>
        <w:t xml:space="preserve">фикрича, янги санъат ижодкорлари бу санъатнинг ноанъанавийлиги, нооммавийлигини кўпроқ кўрсатишга интилдилар. Бунда ифодалашнинг янги шакллари, услубларини излаш авангард усталари ижодининг онгли мақсади бўлиб қолди. Улар аслида эркин ижод тарафдори эдилар. Давоқе, 19 аср охири ХХ аср бошларида янги бадиий услуб – архитетура, дизайн, амалий санъат билан боғлиқ ҳолда модерн (янгиликлар маъносида) оқими вужудга келди. Авангарднинг дастлабки оқими фошизм номини олди. У 1905 йилда Париждаги кўргазмада илк бор тилга олинди ва нойиш этилди. Фошизмнинг асосий характерли хусусияти, булар реал нарсалар, предметларнинг рангидан, тусидан мутлоқо қатъий назар ёрқин ранг бўёқларининг бирикувидан фойдаланиш ва айни чоғда реал объектлар нисбати ва шаклларининг кескин бузулишидир. Шундай бадиий усуллар воситаси билан расмлар яратиш орқали уларда реал нарсалар, объектларни тасвирлаш эмас, балки ўзининг ғайритабиийлиги, ёрқинлиги, ҳашамдорлиги билан алоҳида ҳис-ҳаяжонли кайфият ҳосил қилишдан иборат. Бу оқим намоёндаларидан бири Матисснинг таъкидлашича, «Санъатнинг мақсади – картинада реалликни тўғри ёритишга эътиборни қаратишдан кўра кўпроқ ёрқин бўёқларни қўшиш орқали кўпроқ одамларга қувонч бахш этишдир». </w:t>
      </w:r>
    </w:p>
    <w:p w:rsidR="00B27CDA" w:rsidRDefault="00B27CDA" w:rsidP="00B27CDA">
      <w:pPr>
        <w:jc w:val="both"/>
        <w:rPr>
          <w:rFonts w:ascii="TORT" w:hAnsi="TORT"/>
          <w:sz w:val="28"/>
        </w:rPr>
      </w:pPr>
      <w:r>
        <w:rPr>
          <w:rFonts w:ascii="TORT" w:hAnsi="TORT"/>
          <w:sz w:val="28"/>
        </w:rPr>
        <w:tab/>
        <w:t xml:space="preserve">ХХ бошида вужудга келган бадиий авангарднинг яна бир йўналиши – Экспрессионизмдир. У экспрессия сўзидан олиган бўлиб, таъсирчан, ҳаяжонлилик маъносини билдиради. Бу йўналиш санъаткорларни қуршаб олган воқелик хусусида ўз ҳиссиётлари, фикрларини ифодалашдир. Экспрессионизмнинг муҳим ажралиб турувчи хусусияти – бадиий усулларнинг муаян тизимида фаолият юритиш эмас, балки ҳозирги дунёдаги инсон аҳволини мумкин қадар ҳаяжонли, драматик кўринишларда тасвирлашдан иборатдир. Уларнинг фикрича, ҳозирги ижтимоий тизимлар моҳиятан инсонга зиддир. Ижтимоий тизим, давлат, иқтисодиёт, социал институтлар ўз қонунлари билан яшайди. Уларда инсон индивидига ғамхўрлик қилишга имконият йўқ. Улар ижодиёти учун офат келтирувчи фожеалар, фалокат манбаи – жаҳон урушлари, тоталитар режмлар, экалогик офатларни ҳис этиш кўпроқ хосдир. Бу оқим даставвал Германияда тарқалди. </w:t>
      </w:r>
    </w:p>
    <w:p w:rsidR="00B27CDA" w:rsidRDefault="00B27CDA" w:rsidP="00B27CDA">
      <w:pPr>
        <w:jc w:val="both"/>
        <w:rPr>
          <w:rFonts w:ascii="TORT" w:hAnsi="TORT"/>
          <w:sz w:val="28"/>
        </w:rPr>
      </w:pPr>
      <w:r>
        <w:rPr>
          <w:rFonts w:ascii="TORT" w:hAnsi="TORT"/>
          <w:sz w:val="28"/>
        </w:rPr>
        <w:tab/>
        <w:t>ХХ асрнинг 10-20 йилларида авангард оқими Россияда ҳамилдиз ота борди. С.Н.Гончарева, П.Кончаловский, К.Корвин ва бошқалар ижодида абстракционизм, мавҳумийлик, яъни реал воқелик шаклларини тасвирлашдан воз кечиш қарашлари кўпроқ ўрин олди. Шу оқим вакили В.Кандинский фикрича, абстракт санъат – бу руҳий санъатдир. Бинобарин, у аввало инсон руҳий оламини ифодали акс эттиришга йўналтирилган.</w:t>
      </w:r>
    </w:p>
    <w:p w:rsidR="00B27CDA" w:rsidRDefault="00B27CDA" w:rsidP="00B27CDA">
      <w:pPr>
        <w:jc w:val="both"/>
        <w:rPr>
          <w:rFonts w:ascii="TORT" w:hAnsi="TORT"/>
          <w:sz w:val="28"/>
        </w:rPr>
      </w:pPr>
      <w:r>
        <w:rPr>
          <w:rFonts w:ascii="TORT" w:hAnsi="TORT"/>
          <w:sz w:val="28"/>
        </w:rPr>
        <w:tab/>
        <w:t xml:space="preserve">Авангард йўналишининг яна бир тури бу сюрреализмдир. У французча термин бўлиб, юксак реализм маъносидадир. У ХХ асрнинг 20-йилларида Францияда шаклланди. Бу оқим рассомчилик, ҳайкалтарошлик, театр, кино соҳаларида кўпроқ ўрин олди. Айниқса, бу ўринда фрацуз рассоми Сальвадор Дали (1904) ва бошқаларнинг ижоди диққатга сазавордир. Жумладан, Пикассо ижодида одамлар ҳаётининг турли жиҳатлари ҳаққоний ифодаланганлигини кузатиш мумкин. Рассомнинг «Шрақ қизи» (1905) асари бунинг яққол исботидир. Сюрреализм тарафдорлари ижодида асл манзара, </w:t>
      </w:r>
      <w:r>
        <w:rPr>
          <w:rFonts w:ascii="TORT" w:hAnsi="TORT"/>
          <w:sz w:val="28"/>
        </w:rPr>
        <w:lastRenderedPageBreak/>
        <w:t>борлиқ ҳолатини ўзига кўпроқ мос талқинда акс эттиришга мойиллик устивордир. Сюрреализм оқими асосчиларидан А.Бретонникнинг таъкидлашича, санъаткор ўз ижоди руҳ эркинлигини амалга ошириш сари доимий интилиши керак бўлади. Негаки, санъаткор эркинлига ҳар хил андозалар ва бадиий шарт – талаблар ҳалақит беради. Бунинг маъноси шуки, сюрреализм тарафдорлари, ижодкорнинг чекланмаган эркинлигини ҳар нарсадан устун қўядилар.</w:t>
      </w:r>
    </w:p>
    <w:p w:rsidR="00B27CDA" w:rsidRDefault="00B27CDA" w:rsidP="00B27CDA">
      <w:pPr>
        <w:jc w:val="both"/>
        <w:rPr>
          <w:rFonts w:ascii="TORT" w:hAnsi="TORT"/>
          <w:sz w:val="28"/>
        </w:rPr>
      </w:pPr>
      <w:r>
        <w:rPr>
          <w:rFonts w:ascii="TORT" w:hAnsi="TORT"/>
          <w:sz w:val="28"/>
        </w:rPr>
        <w:tab/>
        <w:t xml:space="preserve">Санъатнинг муҳим оқими сифатида ХХ асрнинг биринчи чорагида вужудга келган яна бир янги оқим – бу кубизмдир. Бу оқим реализмга қарама-қарши ўлароқ борлиқни кўпроқ геометрик чизиқли шаклларда тасвирлашга интилади. Бу оқим яратилишига катта таъсир кўрсатган Пикассо ижодининг муҳим жиҳатлари бунга яққол мисол бўла олади. </w:t>
      </w:r>
    </w:p>
    <w:p w:rsidR="00B27CDA" w:rsidRDefault="00B27CDA" w:rsidP="00B27CDA">
      <w:pPr>
        <w:jc w:val="both"/>
        <w:rPr>
          <w:rFonts w:ascii="TORT" w:hAnsi="TORT"/>
          <w:sz w:val="28"/>
        </w:rPr>
      </w:pPr>
      <w:r>
        <w:rPr>
          <w:rFonts w:ascii="TORT" w:hAnsi="TORT"/>
          <w:sz w:val="28"/>
        </w:rPr>
        <w:tab/>
        <w:t xml:space="preserve">ХХ асрнинг 70-йилларида яна бир оқим – постмодернизм вужудга келди. У модернизмдан кейинги маънони билдиради. Бунда санъаткорлар одатда оммавий жанрда, масалан, детектив, комедия, мелодраммаларга мурожаат қилиш, улар воситасида оммани қизиқтирган, уларнинг диққат-эътиборини тортган сюжет мазмундан фойдаланишга ҳаракат этадилар. Айниқса бу ўринда экран, кино, театр имкониятларидан кенгроқ фойдаланиш алоҳида ўрин тутади. Постмодерн санъатига оид асарларда асосий эътибор бевосита санъатнинг ўзига қаратилади. Хусусан санъатда инсон ўз эркинлиги, ўз ижодий бетакрорлиги, ўз маънавиятини тўла маънода баён этаоладиган бўлиши керак. Шу маънода санъат нафақат ўз ижодкорлигини эмас, балки шу билан бирга санъатнинг барча мухлисларини ҳам улуғлайди. Постмодернизмда, унинг тарафдорлари фикрича, санъат ўзига қайтади. Шу маънода санъатнинг мафтункор қудрати ва унинг ҳаётбахш тасвири ўзини тўла намоён этиб, одамларга қувонч ва шодлик бахш эта олади. </w:t>
      </w:r>
    </w:p>
    <w:p w:rsidR="00B27CDA" w:rsidRDefault="00B27CDA" w:rsidP="00B27CDA">
      <w:pPr>
        <w:jc w:val="both"/>
        <w:rPr>
          <w:rFonts w:ascii="TORT" w:hAnsi="TORT"/>
          <w:sz w:val="28"/>
        </w:rPr>
      </w:pPr>
    </w:p>
    <w:p w:rsidR="00B27CDA" w:rsidRDefault="00B27CDA" w:rsidP="00B27CDA">
      <w:pPr>
        <w:jc w:val="center"/>
        <w:rPr>
          <w:rFonts w:ascii="TORT" w:hAnsi="TORT"/>
          <w:b/>
          <w:sz w:val="32"/>
        </w:rPr>
      </w:pPr>
      <w:r>
        <w:rPr>
          <w:rFonts w:ascii="TORT" w:hAnsi="TORT"/>
          <w:b/>
          <w:sz w:val="32"/>
        </w:rPr>
        <w:t xml:space="preserve">3. Совет даврида, жумладан, Ўзбекистонда маданий ҳаёт. </w:t>
      </w:r>
    </w:p>
    <w:p w:rsidR="00B27CDA" w:rsidRDefault="00B27CDA" w:rsidP="00B27CDA">
      <w:pPr>
        <w:jc w:val="both"/>
        <w:rPr>
          <w:rFonts w:ascii="TORT" w:hAnsi="TORT"/>
          <w:sz w:val="28"/>
        </w:rPr>
      </w:pPr>
    </w:p>
    <w:p w:rsidR="00B27CDA" w:rsidRDefault="00B27CDA" w:rsidP="00B27CDA">
      <w:pPr>
        <w:jc w:val="both"/>
        <w:rPr>
          <w:rFonts w:ascii="TORT" w:hAnsi="TORT"/>
          <w:sz w:val="28"/>
        </w:rPr>
      </w:pPr>
      <w:r>
        <w:rPr>
          <w:rFonts w:ascii="TORT" w:hAnsi="TORT"/>
          <w:sz w:val="28"/>
        </w:rPr>
        <w:tab/>
        <w:t xml:space="preserve">ХХ аср совет даври маданиятига назар ташлар эканмиз, бунда советларининг социализм ва коммунизм қуришга мўлжалланган, узоққа қаратилган кенг қамровли фаолиятида маданий қурилиш масалалари ҳам муҳим ўрин тутганлиги шубҳасиз. Негаки, янги коммунистик жамият яратишдек «улуғвор мақсад»га эришишда бу соҳанинг барча ўткир, долзарб вазифаларини ҳал этиш алоҳида аҳамият касб этарди. Шу боисдан ҳам социализм таълим тизимини яратиш, илм-фанни ўстириш, адабиёт ва санъатни ривожлантириш, кўп сонли зиёли, билимдон кадрларни тарбиялаб, вояга етказиш совет мутасаддилари олдида турган шундай муҳим вазифалар сирасига киради. Улар комфирқа таълимоти ва дастуруламал кўрсатмаларидан келиб чиқиб, бу вазифалару масалаларни амлга оширишга киришар эканлар, бунда иэтимоий ҳаётнинг барча жараёнларида коммунистик ғоялар, таъсири ва босимини бутун чоралар билан кучайтиришга асосий эътиборини қаратдилар. Бу эса охир-оқибатда советлар юритган маданий сийсатнинг бутун бориши, мазмун, мундарижасига, ижодкор зиёлилар, миллий кадрларнинг ҳаёти ва қисматига ўзининг салбий </w:t>
      </w:r>
      <w:r>
        <w:rPr>
          <w:rFonts w:ascii="TORT" w:hAnsi="TORT"/>
          <w:sz w:val="28"/>
        </w:rPr>
        <w:lastRenderedPageBreak/>
        <w:t>таъсири, хунук асоратларини ўтказмай қолмади, албатта.</w:t>
      </w:r>
      <w:r>
        <w:rPr>
          <w:sz w:val="28"/>
        </w:rPr>
        <w:t xml:space="preserve"> </w:t>
      </w:r>
      <w:r>
        <w:rPr>
          <w:rFonts w:ascii="TORT" w:hAnsi="TORT"/>
          <w:sz w:val="28"/>
        </w:rPr>
        <w:t>Бунинг ёрқин ифодаси ҳукмрон марказ иасарруфига бутунлай тушиб, унга тобе бўлиб қолган Ўзбекистон ва унинг жабрдийда халқи тимсолида тўла намоён бўлди. Юзадан қараганда советлар ва уларнинг кўп сонли мутасаддилари ғоятда устамонлик ва риёкорлик билан сиёсат юритиб, аввал бошда Ўзбекистонда маданий қурилишга алоҳида урғу бериб, халқ таълими, жумладан, олий таълимни ривожлантириш, илму урфонни равнақ топтириш, бу жабҳаларга маҳаллий халқ фарзанларини кўпроқ жалб этиш, кўплаб маданий муассасаларни барпо қилишга рағбат кўрсатгандай бўлдилар. Бу билан улар маҳаллий халқлар ишончини қозониш, уларни социалистик қурилишга фаол сафарбар этишга эришмоқни ният қилган эдилар. Шу мақсадларда 20-30 йиллар давомида республика ҳудудида кўплаб таълим масканлари, олий ўқув юртлари, илм-фан ўчоқлари, маданият, санъат кошоналари бунёд топди. Улар орқали минг-минглаб юрт фуқаролари, аввало, ёш авлод намояндалари етук илмли, билимли кадрлар бўлиб етишиб бордилар. Зиёли кадрларнинг янги авлоди шаклланди. Бу эса республиканинг илмий, маънавий салоҳиятининг ўсишига муҳим туртки бўлиб хизмат қилди. Шу ўринда 20-аср 30-йилларидаёқ илм-фан соҳасида шуҳрат қозонган Қори-Ниёзий, А. Авлоний, А. Саъдий, П. Солиев, Я. Ғуломов ёҳуд адабиётимиз ва санъатимиз ифтихорлари сифатида танилган Ҳамза, С. Айний, А. Қодирий, А. Фитрат, А. Чўлпон, У. Носир, Ойбек, Ғ.Ғулом, М. Уйғур, Э. Бобожонов, А. Ҳитоятов, А. Бакиров, Ҳ. Носирова, С. Эшонтўраева, М. Турғунбоева, Тамарахоним номларини алоҳида тилга олиб ўтиш жоиқдир. Бу даврда яратилган «Ўтган кунлар», «Меҳробдан чаён», «Сароб», «Қутлуғ қон», «Қуллар», «Кеча ва кундуз» романлари, истеъдодли шоирларимиз шеърияти дурдоналари, шунингдек, «Фарҳод ва Ширин», «Лайли ва Мажнун», «Гулсара», «Бурон» сингари санъат асарлари ёки «Асал», « Қасам», «Равот қашқирлари», «Азамат» номли илк кинофильмлар- булар ўзбек адабий-маданий ҳаётида муҳим воқеа бўлган эди. Бироқ бу жараён узоқ давом этолмади. Тез орада совет мамлакатида авж олиб кетган сталинча қатағонлик мавсуми кўплаб истеъдод соҳиблари ҳаёти ва қисматига илмий салоҳияти, ижоди барқ урган не-не ватанпарвар зиёлиларимиз ҳукмрон тузум босимига учраб, асоссиз тумату бўхтонлар билан айбланиб ёмон отлиқ қилиндилар, қатоғонликка дучор этилдилар. Мамлакатимиз фахри саналган А. Қодирий, А. Фитрат, А. Чўлпон, У. Носир, Элбек, Боту, О. Ҳошим, Ғ. Юнус, Мунаввар Қори, П. Солиев сингари кўплаб фавқулодда истеъдод соҳиблари баттол тузум қурбонлари бўлдилар.</w:t>
      </w:r>
    </w:p>
    <w:p w:rsidR="00B27CDA" w:rsidRDefault="00B27CDA" w:rsidP="00B27CDA">
      <w:pPr>
        <w:jc w:val="both"/>
        <w:rPr>
          <w:rFonts w:ascii="TORT" w:hAnsi="TORT"/>
          <w:sz w:val="28"/>
        </w:rPr>
      </w:pPr>
      <w:r>
        <w:rPr>
          <w:rFonts w:ascii="TORT" w:hAnsi="TORT"/>
          <w:sz w:val="28"/>
        </w:rPr>
        <w:tab/>
        <w:t>Ҳар ўн-ўн беш йил ичида миллий зиёлиларни «ягоналаб» иуриш, улар фаолияти, ижодини элак-элак қилиш, қийин-қистовга олиш амалиёти совет мафкурачилари, мутасаддилари учун одатий тусга айланиб борди. Буни ўтган асрнинг 50-йилларида бир гуруҳ сара ижодкор зиёлилар устидан атайинн уюштирилган мафкура босими ва унинг оқибатлари мисолида ҳам кўриш мумкин. Сталинча қатағонликнинг бу янги тўлқини ҳам не-не забардаст зиёлиларимиз )Ойбек, Шайҳзода, М. Исмоилий, С. Аҳмад, Шукрулло) шаънини таҳқирлаб, уларни не бало-кулфатларга мубтало этганлиги аниқдир.</w:t>
      </w:r>
    </w:p>
    <w:p w:rsidR="00B27CDA" w:rsidRDefault="00B27CDA" w:rsidP="00B27CDA">
      <w:pPr>
        <w:jc w:val="both"/>
        <w:rPr>
          <w:rFonts w:ascii="TORT" w:hAnsi="TORT"/>
          <w:sz w:val="28"/>
        </w:rPr>
      </w:pPr>
      <w:r>
        <w:rPr>
          <w:rFonts w:ascii="TORT" w:hAnsi="TORT"/>
          <w:sz w:val="28"/>
        </w:rPr>
        <w:lastRenderedPageBreak/>
        <w:tab/>
        <w:t>Кези келганда шуни айтиш жоизки, илму маърифат, адабиёт ва санъатга қадрият бўлиб келганлигидан, урушдан кейинги ўн йилликлар давомида ҳам республикамизнинг маънавий-маданий ҳаёти нисбатан сезиларли маромда кечди. Жумладан, коммунистик мафкура таъсири ва тазйиқига қарамай халқ таълими тизими муайян мураккабликлар билан боғлиқ ҳолда ривожланиб борди. 50-йилларда бу тизим бир қатор ислоҳий ўзгаришлар қилинди. Умумий ўрта таълимга ўтила бошланди. 1965-1958 йилларда халқ таълимида 5,7 млн. нафар ёшлар таълим олди. Шунингдек, олий ўқув юртлари сони ҳам ўсиб борди. 11960 йилларда улар сони 42 тага етди ва халқ хўжалиги тармоқлари учун кўплаб юқори малакали кадрлар тайёрлаб берди. Ўрта махсус таълим муассасалари сони 1985 йилда 249 тани ташкил қилди. Улар орқали 1965-1985 йилларда 1 млн. 135 минг нафар кадрлар тайёрланди.</w:t>
      </w:r>
    </w:p>
    <w:p w:rsidR="00B27CDA" w:rsidRDefault="00B27CDA" w:rsidP="00B27CDA">
      <w:pPr>
        <w:jc w:val="both"/>
        <w:rPr>
          <w:rFonts w:ascii="TORT" w:hAnsi="TORT"/>
          <w:sz w:val="28"/>
        </w:rPr>
      </w:pPr>
      <w:r>
        <w:rPr>
          <w:rFonts w:ascii="TORT" w:hAnsi="TORT"/>
          <w:sz w:val="28"/>
        </w:rPr>
        <w:tab/>
        <w:t>Республика илм-фани ҳам аста секин ривожланиб борди. 1958 йилда Тошкентда биринчи атом реактори қурилиб ишга туширилди. Ўзбек олимларининг қуёш нурларидан фойдаланиш бобида яратган ноёб кашфиётлари жаҳонда эътироф топди. Геолог олимларимиз топган нефть, газ , вольфрам,симоб,кўрғошин каби қимматли маъдан конлари – бу геология-минерология фанининг улкан ютуқлари бўлди.</w:t>
      </w:r>
    </w:p>
    <w:p w:rsidR="00B27CDA" w:rsidRDefault="00B27CDA" w:rsidP="00B27CDA">
      <w:pPr>
        <w:jc w:val="both"/>
        <w:rPr>
          <w:rFonts w:ascii="TORT" w:hAnsi="TORT"/>
          <w:sz w:val="28"/>
        </w:rPr>
      </w:pPr>
      <w:r>
        <w:rPr>
          <w:rFonts w:ascii="TORT" w:hAnsi="TORT"/>
          <w:sz w:val="28"/>
        </w:rPr>
        <w:t xml:space="preserve">     </w:t>
      </w:r>
      <w:r>
        <w:rPr>
          <w:rFonts w:ascii="TORT" w:hAnsi="TORT"/>
          <w:sz w:val="28"/>
        </w:rPr>
        <w:tab/>
        <w:t>Ўзбек  олимларининг қишлоқ хўжалиги, кимё, тиббиёт, микробиология, кибернетика, электроника, сейсмология сингари фанлар ривожи борасидаги кашфиётлари жаҳон илмий мактабини Т.Н. Қори-Ниёзий, Ҳ. Абдуллаев, О. Акрамхўжаев, И. Ҳамробоев, Ё. Тўрақулов, В. Қобулов, Ҳ. Усмонов, Ж. Саидов, М. Ўрозбоев, Х. Рахматуллин, С. Мирҳамедов, Я. Ғуломов, И. Мўминов каби машҳур олимлар етишиб чиқди. Ўзбек адабиёти ва санъати ҳам уларнинг турли хил жанрларида фаолият кўрсатган адиблар, шоирлар, санъаткорлар ижодида анча сезиларли ютуқлар, ижобий ўзгаришлар юз берганлиги шубҳасиз. Бунда таниқли адиблар Ойбек, Ғ.Ғулом, А. Қаҳҳор, Шайҳзода, Уйғун , П. Қодиров, Э. Воҳидов , А. Орипов, Омон Матчон, Б. Бойқобилов, Ҳ. Худойбердиева. О. Ҳожиева ва бошқаларнинг моҳиятан халқчил, реалистик руҳда ёзилган асарлари алоҳида кўзга ташланиб туради. Булар жумласига Ойбекнинг «Олтин водийдан мабадалар», А. Қаҳҳорнинг «Қўшчинор чироқлари», М. Шайҳзоданинг «Тошкентнома», С. Аҳмаднинг «Уфқ» , Р. Файзийнинг «Ҳазрати инсон», А. Мухторнинг «Давр менинг тақдиримда», Одил Ёқубовнинг «Диёнат» сингари асарлари нисбат бериш мумкин.</w:t>
      </w:r>
    </w:p>
    <w:p w:rsidR="00B27CDA" w:rsidRDefault="00B27CDA" w:rsidP="00B27CDA">
      <w:pPr>
        <w:jc w:val="both"/>
        <w:rPr>
          <w:rFonts w:ascii="TORT" w:hAnsi="TORT"/>
          <w:sz w:val="28"/>
        </w:rPr>
      </w:pPr>
      <w:r>
        <w:rPr>
          <w:rFonts w:ascii="TORT" w:hAnsi="TORT"/>
          <w:sz w:val="28"/>
        </w:rPr>
        <w:tab/>
        <w:t xml:space="preserve">Ўзбек тасвирий санъати намоёндалари- Ў. Тансиқбоев, Ч. Аҳмаров, М. Набиев, Р. Усмонов, А. Абдуллаев, Л. Абуддуллаев, В. Кайдалов ва бошқалар мўйқаламига мансуб асарлар ўзининг ҳаққонийлиги, реалистик тасвири билан ажралиб туради. </w:t>
      </w:r>
    </w:p>
    <w:p w:rsidR="00B27CDA" w:rsidRDefault="00B27CDA" w:rsidP="00B27CDA">
      <w:pPr>
        <w:jc w:val="both"/>
        <w:rPr>
          <w:rFonts w:ascii="TORT" w:hAnsi="TORT"/>
          <w:sz w:val="28"/>
        </w:rPr>
      </w:pPr>
      <w:r>
        <w:rPr>
          <w:rFonts w:ascii="TORT" w:hAnsi="TORT"/>
          <w:sz w:val="28"/>
        </w:rPr>
        <w:tab/>
        <w:t>Ўзбек цирки довруғини оламгга таратишда Тошкенбоевлар, Зариповлар, Хўжевлар сулоласи вакилларининг катта хизмати ва маҳорати алоҳидадир.</w:t>
      </w:r>
    </w:p>
    <w:p w:rsidR="00B27CDA" w:rsidRDefault="00B27CDA" w:rsidP="00B27CDA">
      <w:pPr>
        <w:jc w:val="both"/>
        <w:rPr>
          <w:rFonts w:ascii="TORT" w:hAnsi="TORT"/>
          <w:sz w:val="28"/>
        </w:rPr>
      </w:pPr>
      <w:r>
        <w:rPr>
          <w:rFonts w:ascii="TORT" w:hAnsi="TORT"/>
          <w:sz w:val="28"/>
        </w:rPr>
        <w:tab/>
        <w:t xml:space="preserve">Советларнинг ҳар қандай мафкуравий тазиқига қарамай ўзбек мусиқа маданияти ўзига йўл топиб, риовжланишда давом этди. Юрт санъаткорлари </w:t>
      </w:r>
      <w:r>
        <w:rPr>
          <w:rFonts w:ascii="TORT" w:hAnsi="TORT"/>
          <w:sz w:val="28"/>
        </w:rPr>
        <w:lastRenderedPageBreak/>
        <w:t>миллий мумтоз  мусиқа санъатини ривожлантиришга, қўшиқчлик, рақс ва бошқа жанрлар фаолиятини яхшилашга бутун чоралар билан ҳаракат этдилар. Ўзбек театри санъатида Ш. Бурҳонов, О. Хўжаев, Р. Ҳамроев, С. Хўжаев, З. Муҳаммаджонов, Ё. Аҳмедов, С. Қобулова, Г. Измаилова, Л. Саримсоқова, Б. Қориева, бастакорлик санъатида Юнус Ражабий, Т. Жалилов, М. Ашрафий, И. Икромов, С. Калонов, Т. Содиқов, М. Бурҳонов, К. Отаниёзов, Ғ. Тошматов миллий қўшиқчилик санъатида Ж. Султонов, М. Узоқов, В. Фаёзов, М. Аҳмедов, Т. Қодиров, К. Раҳимов, Ф. Умаров, О. Ҳотамов, Б. Давидова, Ҳ. Охунова, Н. Аҳмедова, Н. Юсупов, М. Йўлчиева, М. Дадабоева, М. Раззоқова сингариларнинг бетакрор ижоди айрича аҳамият касб этади. Уларнинг чинакам халқ руҳи, унинг орзу, армонлари, дил эҳтиёжлари билан уйғунлашиб кетган ижоди билан яқиндан танишар эканмиз, Халқ  даҳосининг қудратига, яна бир бор тан берамиз. Бу даврда яратилган «Сен етим эмассан», «Маҳаллада дув-дув гап», «Мафтунингман», «Ўтган кунлар» сингари кинофильмларда катта ижтимоий ҳаётий воқеалар кенг режада, чуқур реалистик асосда, ёрқин бадиий тасвирларда ёритиб берилганлиги алоҳида эътиборга моликдир.</w:t>
      </w:r>
    </w:p>
    <w:p w:rsidR="00B27CDA" w:rsidRDefault="00B27CDA" w:rsidP="00B27CDA">
      <w:pPr>
        <w:jc w:val="both"/>
        <w:rPr>
          <w:rFonts w:ascii="TORT" w:hAnsi="TORT"/>
          <w:sz w:val="28"/>
        </w:rPr>
      </w:pPr>
      <w:r>
        <w:rPr>
          <w:rFonts w:ascii="TORT" w:hAnsi="TORT"/>
          <w:sz w:val="28"/>
        </w:rPr>
        <w:tab/>
        <w:t>Бироқ шуни таассуф билан таъкидлаш жоизки, халқимизнинг советлар даври маданияти, унинг турли соҳалари атайин доимий равишда ҳукмрон тузум босимига учраб келди. Табиийки, бу нарса маданий-маънавий ҳаётга ўз асоратини ўтказмасдан қолмади. Хусусан, халқ таълимининг мазмун – мундарижасини кўздан кечирар эканмиз, унда коммунистик мафкура таъсири яққол акс этиб туради. Чунончи, бутун СССР мамлакати ўқувчилари учун зарур бўлган ҳамма ўқув дастурлигу қўлланмалар ва бошқа ўқув жиҳозларининг фақат Москвада тайёрланиб, у ердан юборилиши фактининг ўзи ҳам бунга ишончли далилдир. Бунда, минг афсуски, миллий ҳудудларнинг  ўзига хос хусусиятлари, миллийлик жиҳатлари, минталитети мутлақо инобатга олинмасди. Бу ҳол олий таълим соҳасига ҳам бирдек хос эди. Шу билан бирликда кадрлар тайёрлашда сон жиҳатдан қувилиб, унинг сифатига етарли эътибор берилмасди. Юртбошимиз таъбири билан айтганда, кўпчилик ҳақиқий билим олиш учун эмас, балки амал- тақал қилиб дипломли бўлиб олиш илинжида олий ўқув юртларига кирарди. Бунинг устига ўқув режалари ва дастурларини бот-бот ўзгартирилиши амалиёти ҳам бу тизимнинг барқарорлашувига кўра кўпроқ бетакрорлашиб боришига сабаб бўлганди.</w:t>
      </w:r>
    </w:p>
    <w:p w:rsidR="00B27CDA" w:rsidRDefault="00B27CDA" w:rsidP="00B27CDA">
      <w:pPr>
        <w:ind w:firstLine="360"/>
        <w:jc w:val="both"/>
        <w:rPr>
          <w:sz w:val="28"/>
          <w:lang w:val="uz-Cyrl-UZ"/>
        </w:rPr>
      </w:pPr>
      <w:r>
        <w:rPr>
          <w:rFonts w:ascii="TORT" w:hAnsi="TORT"/>
          <w:sz w:val="28"/>
        </w:rPr>
        <w:tab/>
        <w:t xml:space="preserve">Советлар даврида кечган республика илм-фани. Унинг кўп сонли ходимлари фаолиятида ҳам мавжуд тузум босими катта бўлган. Бунинг орқасида олимларнинг кўп йиллик изланишлари </w:t>
      </w:r>
      <w:r>
        <w:rPr>
          <w:sz w:val="28"/>
          <w:lang w:val="uz-Cyrl-UZ"/>
        </w:rPr>
        <w:t>самараси бўлган қанчалаб муҳим кашфиётлар, ихтиролар Москва назарига тушмай, уни маъқуллашни кутиб бир четда қолиб кета берган. Сўнгра юртимизда ўз илмий мактабини яратган кўплаб таниқли илм соҳиблари собиқ илм маркази- СССР ФА си томонидан эътироф топмай унинг таркибига олинмай келинганлиги ҳам Советлар юритган шовинистик, мумтоз сиёсатнинг реал ифодасидир.</w:t>
      </w:r>
    </w:p>
    <w:p w:rsidR="00B27CDA" w:rsidRDefault="00B27CDA" w:rsidP="00B27CDA">
      <w:pPr>
        <w:ind w:firstLine="360"/>
        <w:jc w:val="both"/>
        <w:rPr>
          <w:sz w:val="28"/>
          <w:lang w:val="uz-Cyrl-UZ"/>
        </w:rPr>
      </w:pPr>
      <w:r>
        <w:rPr>
          <w:sz w:val="28"/>
          <w:lang w:val="uz-Cyrl-UZ"/>
        </w:rPr>
        <w:tab/>
        <w:t xml:space="preserve">Республика ижод аҳли ҳам доимий равишда ҳукмрон тузум сиёсати ва мафкураси талаби ва йўл-йўриқларини бажаришга мажбур этилиб келинди. </w:t>
      </w:r>
      <w:r>
        <w:rPr>
          <w:sz w:val="28"/>
          <w:lang w:val="uz-Cyrl-UZ"/>
        </w:rPr>
        <w:lastRenderedPageBreak/>
        <w:t>Бу эса совет даврида  яратилган асарларда қандай ғоялар, қарашлар ўрин олган эди, деган савол жавобини осонлаштиради, албатта. Чунончи, Советлар даврида катта маблағлар эвазига қад ростлаган сон-саноқсиз маҳобатли ҳайкалларнинг мутлоқ кўпчилиги “инқилоб доҳийлари” – Ленин, Сталин, қолаверса уларнинг сафдошлари сиймосини акс эттиришга бағишланганлиги бутун ҳеч кимга сир эмасдир.</w:t>
      </w:r>
    </w:p>
    <w:p w:rsidR="00B27CDA" w:rsidRDefault="00B27CDA" w:rsidP="00B27CDA">
      <w:pPr>
        <w:ind w:firstLine="360"/>
        <w:jc w:val="both"/>
        <w:rPr>
          <w:sz w:val="28"/>
          <w:lang w:val="uz-Cyrl-UZ"/>
        </w:rPr>
      </w:pPr>
      <w:r>
        <w:rPr>
          <w:sz w:val="28"/>
          <w:lang w:val="uz-Cyrl-UZ"/>
        </w:rPr>
        <w:tab/>
        <w:t>Шунингдек, кўпчилик адибу шоирлар синфийлик, партиявийлик нуқтаи назаридан келиб чиқиб мавжуд совет воқелигини, унинг “беқиёс афзалликлари”ни, инсонларга яратиб берган имкониятларини улуғлаш, мақташга мажбур бўлганлар. Бироқ, Э.Воҳидов, А.Орипов, С. Кароматов сингари анчагина довюрак ижодкорлар ҳам бўлганки, улар фуқаролик позицияларида собит туриб, ўз виждони, диёнатига хиёнат қилмай ҳақиқат сўзларини баралла айта олганлар. Тузум зумкорлари ўзбек халқининг маънавий ҳаётини қанчалик алғов-далғов қилишга уринмасин, унинг не-не азалий миллий-маънавий қадриятларини  завол топтиришга енг шимармасинлар, бироқ улар бу қабиҳ мақсад-муддаоларига эриша олмадилар. Ўз улуғ аждодлари сарчашмаларидан ҳамиша узилмай, улардан баҳра олиб,  илиги тўқ ҳолда яшаб келган халқимиз ўзлигини, асл қиёфасини саўлаб қола олди. Шу нарса, шу муқаддас туйғу унинг юрт истиқлоли сари қатъий ҳаракатланиши учун муҳим бўлиб хизмат  қилди.</w:t>
      </w:r>
    </w:p>
    <w:p w:rsidR="00B27CDA" w:rsidRDefault="00B27CDA" w:rsidP="00B27CDA">
      <w:pPr>
        <w:ind w:firstLine="360"/>
        <w:jc w:val="both"/>
        <w:rPr>
          <w:sz w:val="28"/>
          <w:lang w:val="uz-Cyrl-UZ"/>
        </w:rPr>
      </w:pPr>
    </w:p>
    <w:p w:rsidR="00B27CDA" w:rsidRDefault="00B27CDA" w:rsidP="00B27CDA">
      <w:pPr>
        <w:ind w:firstLine="360"/>
        <w:jc w:val="both"/>
        <w:rPr>
          <w:sz w:val="28"/>
          <w:lang w:val="uz-Cyrl-UZ"/>
        </w:rPr>
      </w:pPr>
    </w:p>
    <w:p w:rsidR="00B27CDA" w:rsidRDefault="00B27CDA" w:rsidP="00B27CDA">
      <w:pPr>
        <w:ind w:left="2124" w:firstLine="708"/>
        <w:jc w:val="both"/>
        <w:rPr>
          <w:sz w:val="28"/>
          <w:lang w:val="uz-Cyrl-UZ"/>
        </w:rPr>
      </w:pPr>
      <w:r>
        <w:rPr>
          <w:sz w:val="28"/>
        </w:rPr>
        <w:t>М</w:t>
      </w:r>
      <w:r>
        <w:rPr>
          <w:sz w:val="28"/>
          <w:lang w:val="uz-Cyrl-UZ"/>
        </w:rPr>
        <w:t>авзу бўйича такрорлаш учун</w:t>
      </w:r>
      <w:r>
        <w:rPr>
          <w:rFonts w:ascii="TORT" w:hAnsi="TORT"/>
          <w:sz w:val="28"/>
          <w:lang w:val="uz-Cyrl-UZ"/>
        </w:rPr>
        <w:t xml:space="preserve"> </w:t>
      </w:r>
      <w:r>
        <w:rPr>
          <w:sz w:val="28"/>
          <w:lang w:val="uz-Cyrl-UZ"/>
        </w:rPr>
        <w:t>саволлар.</w:t>
      </w:r>
    </w:p>
    <w:p w:rsidR="00B27CDA" w:rsidRDefault="00B27CDA" w:rsidP="00B27CDA">
      <w:pPr>
        <w:ind w:firstLine="360"/>
        <w:jc w:val="both"/>
        <w:rPr>
          <w:sz w:val="28"/>
          <w:lang w:val="uz-Cyrl-UZ"/>
        </w:rPr>
      </w:pPr>
    </w:p>
    <w:p w:rsidR="00B27CDA" w:rsidRDefault="00B27CDA" w:rsidP="00B27CDA">
      <w:pPr>
        <w:numPr>
          <w:ilvl w:val="0"/>
          <w:numId w:val="5"/>
        </w:numPr>
        <w:jc w:val="both"/>
        <w:rPr>
          <w:sz w:val="28"/>
          <w:lang w:val="uz-Cyrl-UZ"/>
        </w:rPr>
      </w:pPr>
      <w:r>
        <w:rPr>
          <w:sz w:val="28"/>
          <w:lang w:val="en-US"/>
        </w:rPr>
        <w:t>XX</w:t>
      </w:r>
      <w:r>
        <w:rPr>
          <w:sz w:val="28"/>
          <w:lang w:val="uz-Cyrl-UZ"/>
        </w:rPr>
        <w:t xml:space="preserve"> аср илмй фанининг тезкор ривожини таъминлаган муҳим омилларга сиз нималарни нисбат берасиз?</w:t>
      </w:r>
    </w:p>
    <w:p w:rsidR="00B27CDA" w:rsidRDefault="00B27CDA" w:rsidP="00B27CDA">
      <w:pPr>
        <w:numPr>
          <w:ilvl w:val="0"/>
          <w:numId w:val="5"/>
        </w:numPr>
        <w:jc w:val="both"/>
        <w:rPr>
          <w:sz w:val="28"/>
          <w:lang w:val="uz-Cyrl-UZ"/>
        </w:rPr>
      </w:pPr>
      <w:r>
        <w:rPr>
          <w:sz w:val="28"/>
          <w:lang w:val="uz-Cyrl-UZ"/>
        </w:rPr>
        <w:t>XX асрнинг энг машҳур олимларидан кимларни биринчи навбатда тилга олса бўлади?</w:t>
      </w:r>
    </w:p>
    <w:p w:rsidR="00B27CDA" w:rsidRDefault="00B27CDA" w:rsidP="00B27CDA">
      <w:pPr>
        <w:numPr>
          <w:ilvl w:val="0"/>
          <w:numId w:val="5"/>
        </w:numPr>
        <w:jc w:val="both"/>
        <w:rPr>
          <w:sz w:val="28"/>
          <w:lang w:val="uz-Cyrl-UZ"/>
        </w:rPr>
      </w:pPr>
      <w:r>
        <w:rPr>
          <w:sz w:val="28"/>
          <w:lang w:val="uz-Cyrl-UZ"/>
        </w:rPr>
        <w:t xml:space="preserve"> </w:t>
      </w:r>
      <w:r>
        <w:rPr>
          <w:sz w:val="28"/>
          <w:lang w:val="en-US"/>
        </w:rPr>
        <w:t>XX</w:t>
      </w:r>
      <w:r>
        <w:rPr>
          <w:sz w:val="28"/>
          <w:lang w:val="uz-Cyrl-UZ"/>
        </w:rPr>
        <w:t xml:space="preserve">     асрнинг номдор адиблари сирасига кимларнинг номларини киритиш мумкин?</w:t>
      </w:r>
    </w:p>
    <w:p w:rsidR="00B27CDA" w:rsidRDefault="00B27CDA" w:rsidP="00B27CDA">
      <w:pPr>
        <w:numPr>
          <w:ilvl w:val="0"/>
          <w:numId w:val="5"/>
        </w:numPr>
        <w:jc w:val="both"/>
        <w:rPr>
          <w:sz w:val="28"/>
          <w:lang w:val="uz-Cyrl-UZ"/>
        </w:rPr>
      </w:pPr>
      <w:r>
        <w:rPr>
          <w:sz w:val="28"/>
          <w:lang w:val="uz-Cyrl-UZ"/>
        </w:rPr>
        <w:t>XX  аср санъатининг муҳим турлари ва жанрларини тасвирлаб беринг.</w:t>
      </w:r>
    </w:p>
    <w:p w:rsidR="00B27CDA" w:rsidRDefault="00B27CDA" w:rsidP="00B27CDA">
      <w:pPr>
        <w:numPr>
          <w:ilvl w:val="0"/>
          <w:numId w:val="5"/>
        </w:numPr>
        <w:jc w:val="both"/>
        <w:rPr>
          <w:sz w:val="28"/>
          <w:lang w:val="uz-Cyrl-UZ"/>
        </w:rPr>
      </w:pPr>
      <w:r>
        <w:rPr>
          <w:sz w:val="28"/>
          <w:lang w:val="uz-Cyrl-UZ"/>
        </w:rPr>
        <w:t>Ўзбек илм-фани арбобларидан кимларнинг номларини алоҳида ажратиб кўрсатса бўлади?</w:t>
      </w:r>
    </w:p>
    <w:p w:rsidR="00B27CDA" w:rsidRDefault="00B27CDA" w:rsidP="00B27CDA">
      <w:pPr>
        <w:numPr>
          <w:ilvl w:val="0"/>
          <w:numId w:val="5"/>
        </w:numPr>
        <w:jc w:val="both"/>
        <w:rPr>
          <w:sz w:val="28"/>
          <w:lang w:val="uz-Cyrl-UZ"/>
        </w:rPr>
      </w:pPr>
      <w:r>
        <w:rPr>
          <w:sz w:val="28"/>
          <w:lang w:val="uz-Cyrl-UZ"/>
        </w:rPr>
        <w:t>Қатағонликка дучор этилган адиблар номини санаб ўтинг.</w:t>
      </w:r>
    </w:p>
    <w:p w:rsidR="00B27CDA" w:rsidRDefault="00B27CDA" w:rsidP="00B27CDA">
      <w:pPr>
        <w:ind w:firstLine="360"/>
        <w:jc w:val="both"/>
        <w:rPr>
          <w:sz w:val="28"/>
          <w:lang w:val="uz-Cyrl-UZ"/>
        </w:rPr>
      </w:pPr>
    </w:p>
    <w:p w:rsidR="00200AC5" w:rsidRPr="00B27CDA" w:rsidRDefault="00200AC5">
      <w:pPr>
        <w:rPr>
          <w:lang w:val="uz-Cyrl-UZ"/>
        </w:rPr>
      </w:pPr>
    </w:p>
    <w:sectPr w:rsidR="00200AC5" w:rsidRPr="00B27CDA" w:rsidSect="00200A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ORT">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34EFE"/>
    <w:multiLevelType w:val="multilevel"/>
    <w:tmpl w:val="F546394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3259433D"/>
    <w:multiLevelType w:val="multilevel"/>
    <w:tmpl w:val="2A3207A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41B158CF"/>
    <w:multiLevelType w:val="multilevel"/>
    <w:tmpl w:val="5E507E7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4E3B7B6C"/>
    <w:multiLevelType w:val="multilevel"/>
    <w:tmpl w:val="BD7E094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586151F0"/>
    <w:multiLevelType w:val="multilevel"/>
    <w:tmpl w:val="C91239D6"/>
    <w:lvl w:ilvl="0">
      <w:start w:val="1"/>
      <w:numFmt w:val="decimal"/>
      <w:lvlText w:val="%1."/>
      <w:lvlJc w:val="left"/>
      <w:pPr>
        <w:tabs>
          <w:tab w:val="num" w:pos="1050"/>
        </w:tabs>
        <w:ind w:left="1050" w:hanging="69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B27CDA"/>
    <w:rsid w:val="00200AC5"/>
    <w:rsid w:val="00B27C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CD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rsid w:val="00B27CDA"/>
    <w:pPr>
      <w:ind w:left="360"/>
      <w:jc w:val="both"/>
    </w:pPr>
    <w:rPr>
      <w:rFonts w:ascii="TORT" w:hAnsi="TORT"/>
      <w:sz w:val="28"/>
    </w:rPr>
  </w:style>
  <w:style w:type="character" w:customStyle="1" w:styleId="20">
    <w:name w:val="Основной текст с отступом 2 Знак"/>
    <w:basedOn w:val="a0"/>
    <w:link w:val="2"/>
    <w:semiHidden/>
    <w:rsid w:val="00B27CDA"/>
    <w:rPr>
      <w:rFonts w:ascii="TORT" w:eastAsia="Times New Roman" w:hAnsi="TORT" w:cs="Times New Roman"/>
      <w:sz w:val="28"/>
      <w:szCs w:val="20"/>
      <w:lang w:eastAsia="ru-RU"/>
    </w:rPr>
  </w:style>
  <w:style w:type="paragraph" w:styleId="3">
    <w:name w:val="Body Text Indent 3"/>
    <w:basedOn w:val="a"/>
    <w:link w:val="30"/>
    <w:semiHidden/>
    <w:rsid w:val="00B27CDA"/>
    <w:pPr>
      <w:ind w:firstLine="360"/>
      <w:jc w:val="both"/>
    </w:pPr>
    <w:rPr>
      <w:rFonts w:ascii="TORT" w:hAnsi="TORT"/>
      <w:sz w:val="28"/>
    </w:rPr>
  </w:style>
  <w:style w:type="character" w:customStyle="1" w:styleId="30">
    <w:name w:val="Основной текст с отступом 3 Знак"/>
    <w:basedOn w:val="a0"/>
    <w:link w:val="3"/>
    <w:semiHidden/>
    <w:rsid w:val="00B27CDA"/>
    <w:rPr>
      <w:rFonts w:ascii="TORT" w:eastAsia="Times New Roman" w:hAnsi="TORT"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6379</Words>
  <Characters>36362</Characters>
  <Application>Microsoft Office Word</Application>
  <DocSecurity>0</DocSecurity>
  <Lines>303</Lines>
  <Paragraphs>85</Paragraphs>
  <ScaleCrop>false</ScaleCrop>
  <Company>Melkosoft</Company>
  <LinksUpToDate>false</LinksUpToDate>
  <CharactersWithSpaces>42656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2011-04-25T07:50:00Z</dcterms:created>
  <dcterms:modified xsi:type="dcterms:W3CDTF">2011-04-25T07:50:00Z</dcterms:modified>
</cp:coreProperties>
</file>